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0" w:type="dxa"/>
          <w:right w:w="0" w:type="dxa"/>
        </w:tblCellMar>
        <w:tblLook w:val="01E0" w:firstRow="1" w:lastRow="1" w:firstColumn="1" w:lastColumn="1" w:noHBand="0" w:noVBand="0"/>
      </w:tblPr>
      <w:tblGrid>
        <w:gridCol w:w="4536"/>
      </w:tblGrid>
      <w:tr w:rsidR="00D45D79" w:rsidRPr="00E4671F" w14:paraId="131B2ADB" w14:textId="77777777" w:rsidTr="00D45D79">
        <w:trPr>
          <w:cantSplit/>
        </w:trPr>
        <w:tc>
          <w:tcPr>
            <w:tcW w:w="4536" w:type="dxa"/>
            <w:vAlign w:val="center"/>
          </w:tcPr>
          <w:p w14:paraId="346B4AA3" w14:textId="77777777" w:rsidR="00D45D79" w:rsidRPr="00E4671F" w:rsidRDefault="00873094" w:rsidP="00D45D79">
            <w:pPr>
              <w:jc w:val="center"/>
            </w:pPr>
            <w:bookmarkStart w:id="0" w:name="_Toc323812643"/>
            <w:bookmarkStart w:id="1" w:name="_Toc211731128"/>
            <w:bookmarkStart w:id="2" w:name="_Toc323802882"/>
            <w:r w:rsidRPr="00E4671F">
              <w:rPr>
                <w:noProof/>
                <w:lang w:eastAsia="hr-HR"/>
              </w:rPr>
              <w:drawing>
                <wp:inline distT="0" distB="0" distL="0" distR="0" wp14:anchorId="43120E61" wp14:editId="26BE79F1">
                  <wp:extent cx="407035" cy="598805"/>
                  <wp:effectExtent l="0" t="0" r="0" b="0"/>
                  <wp:docPr id="1" name="Picture 1" descr="HER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A_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7035" cy="598805"/>
                          </a:xfrm>
                          <a:prstGeom prst="rect">
                            <a:avLst/>
                          </a:prstGeom>
                          <a:noFill/>
                          <a:ln>
                            <a:noFill/>
                          </a:ln>
                        </pic:spPr>
                      </pic:pic>
                    </a:graphicData>
                  </a:graphic>
                </wp:inline>
              </w:drawing>
            </w:r>
          </w:p>
        </w:tc>
      </w:tr>
      <w:tr w:rsidR="00D45D79" w:rsidRPr="00E4671F" w14:paraId="3B797DBE" w14:textId="77777777" w:rsidTr="00D45D79">
        <w:trPr>
          <w:cantSplit/>
        </w:trPr>
        <w:tc>
          <w:tcPr>
            <w:tcW w:w="4536" w:type="dxa"/>
            <w:tcMar>
              <w:top w:w="284" w:type="dxa"/>
              <w:bottom w:w="284" w:type="dxa"/>
            </w:tcMar>
            <w:vAlign w:val="center"/>
          </w:tcPr>
          <w:p w14:paraId="1447CCA8" w14:textId="77777777" w:rsidR="00D45D79" w:rsidRPr="00E4671F" w:rsidRDefault="00D45D79" w:rsidP="00D45D79">
            <w:pPr>
              <w:jc w:val="center"/>
              <w:rPr>
                <w:b/>
                <w:szCs w:val="24"/>
              </w:rPr>
            </w:pPr>
            <w:r w:rsidRPr="00E4671F">
              <w:rPr>
                <w:b/>
                <w:szCs w:val="24"/>
              </w:rPr>
              <w:t>HRVATSKA ENERGETSKA REGULATORNA AGENCIJA</w:t>
            </w:r>
          </w:p>
          <w:p w14:paraId="21830C3E" w14:textId="77777777" w:rsidR="00D45D79" w:rsidRPr="00E4671F" w:rsidRDefault="00D45D79" w:rsidP="00D45D79">
            <w:pPr>
              <w:jc w:val="center"/>
              <w:rPr>
                <w:b/>
                <w:szCs w:val="24"/>
              </w:rPr>
            </w:pPr>
            <w:r w:rsidRPr="00E4671F">
              <w:rPr>
                <w:b/>
                <w:szCs w:val="24"/>
              </w:rPr>
              <w:t>Ulica grada Vukovara 14, 10000 Zagreb</w:t>
            </w:r>
          </w:p>
        </w:tc>
      </w:tr>
    </w:tbl>
    <w:p w14:paraId="1E34571F" w14:textId="76BA3D26" w:rsidR="00BC7784" w:rsidRPr="00476F62" w:rsidRDefault="00BC7784" w:rsidP="00BC7784">
      <w:pPr>
        <w:rPr>
          <w:b/>
          <w:bCs/>
        </w:rPr>
      </w:pPr>
      <w:r w:rsidRPr="00476F62">
        <w:rPr>
          <w:b/>
          <w:bCs/>
        </w:rPr>
        <w:t xml:space="preserve">Klasa: </w:t>
      </w:r>
      <w:r w:rsidR="00D90872">
        <w:rPr>
          <w:b/>
          <w:bCs/>
        </w:rPr>
        <w:t>330-01/17-01/15</w:t>
      </w:r>
    </w:p>
    <w:p w14:paraId="58FEF708" w14:textId="36B4AA73" w:rsidR="00BC7784" w:rsidRPr="00476F62" w:rsidRDefault="00BC7784" w:rsidP="00BC7784">
      <w:pPr>
        <w:rPr>
          <w:b/>
          <w:bCs/>
        </w:rPr>
      </w:pPr>
      <w:r w:rsidRPr="00476F62">
        <w:rPr>
          <w:b/>
          <w:bCs/>
        </w:rPr>
        <w:t>Urbroj:</w:t>
      </w:r>
      <w:r>
        <w:rPr>
          <w:b/>
          <w:bCs/>
        </w:rPr>
        <w:t xml:space="preserve"> </w:t>
      </w:r>
      <w:r w:rsidR="00D90872">
        <w:rPr>
          <w:b/>
          <w:bCs/>
        </w:rPr>
        <w:t>371-06/17-03</w:t>
      </w:r>
      <w:bookmarkStart w:id="3" w:name="_GoBack"/>
      <w:bookmarkEnd w:id="3"/>
    </w:p>
    <w:p w14:paraId="4857E5A4" w14:textId="077C42EE" w:rsidR="00BC7784" w:rsidRPr="00476F62" w:rsidRDefault="00BC7784" w:rsidP="00BC7784">
      <w:pPr>
        <w:spacing w:before="120" w:after="120"/>
        <w:rPr>
          <w:b/>
          <w:bCs/>
        </w:rPr>
      </w:pPr>
      <w:r w:rsidRPr="00476F62">
        <w:rPr>
          <w:b/>
          <w:bCs/>
        </w:rPr>
        <w:t xml:space="preserve">Zagreb, </w:t>
      </w:r>
      <w:r>
        <w:rPr>
          <w:b/>
          <w:bCs/>
        </w:rPr>
        <w:t>0</w:t>
      </w:r>
      <w:r w:rsidR="00680469">
        <w:rPr>
          <w:b/>
          <w:bCs/>
        </w:rPr>
        <w:t>7</w:t>
      </w:r>
      <w:r>
        <w:rPr>
          <w:b/>
          <w:bCs/>
        </w:rPr>
        <w:t>. ožujka 2017.</w:t>
      </w:r>
    </w:p>
    <w:p w14:paraId="6F11A874" w14:textId="77777777" w:rsidR="00BC7784" w:rsidRDefault="00BC7784" w:rsidP="00BC7784">
      <w:pPr>
        <w:spacing w:before="120" w:after="120"/>
        <w:rPr>
          <w:b/>
          <w:bCs/>
        </w:rPr>
      </w:pPr>
    </w:p>
    <w:p w14:paraId="13786F37" w14:textId="4E931FB1" w:rsidR="00BC7784" w:rsidRPr="00574A59" w:rsidRDefault="00BC7784" w:rsidP="00BC7784">
      <w:pPr>
        <w:pStyle w:val="ListParagraph"/>
        <w:jc w:val="right"/>
        <w:rPr>
          <w:b/>
        </w:rPr>
      </w:pPr>
      <w:r w:rsidRPr="00574A59">
        <w:rPr>
          <w:b/>
        </w:rPr>
        <w:t>G</w:t>
      </w:r>
      <w:r>
        <w:rPr>
          <w:b/>
        </w:rPr>
        <w:t>OSPODARSKIM SUBJEKTIMA</w:t>
      </w:r>
    </w:p>
    <w:p w14:paraId="3EC184B8" w14:textId="77777777" w:rsidR="00D45D79" w:rsidRPr="00E4671F" w:rsidRDefault="00D45D79" w:rsidP="00D45D79"/>
    <w:p w14:paraId="0F81878C" w14:textId="0B377C4B" w:rsidR="00BC7784" w:rsidRPr="00476F62" w:rsidRDefault="00BC7784" w:rsidP="00BC7784">
      <w:pPr>
        <w:spacing w:before="120" w:after="120"/>
        <w:ind w:left="1418" w:hanging="1418"/>
        <w:rPr>
          <w:b/>
          <w:bCs/>
        </w:rPr>
      </w:pPr>
      <w:r w:rsidRPr="00476F62">
        <w:rPr>
          <w:b/>
          <w:bCs/>
        </w:rPr>
        <w:t xml:space="preserve">PREDMET: Poziv </w:t>
      </w:r>
      <w:r>
        <w:rPr>
          <w:b/>
          <w:bCs/>
        </w:rPr>
        <w:t>na</w:t>
      </w:r>
      <w:r w:rsidRPr="00476F62">
        <w:rPr>
          <w:b/>
          <w:bCs/>
        </w:rPr>
        <w:t xml:space="preserve"> dostavu ponud</w:t>
      </w:r>
      <w:r>
        <w:rPr>
          <w:b/>
          <w:bCs/>
        </w:rPr>
        <w:t>a</w:t>
      </w:r>
      <w:r w:rsidR="0088715E">
        <w:rPr>
          <w:b/>
          <w:bCs/>
        </w:rPr>
        <w:t xml:space="preserve"> za uslugu mobilne telefonije</w:t>
      </w:r>
    </w:p>
    <w:p w14:paraId="210D6E52" w14:textId="77777777" w:rsidR="00DE13EB" w:rsidRPr="00E4671F" w:rsidRDefault="00DE13EB" w:rsidP="00D45D79"/>
    <w:p w14:paraId="164582CD" w14:textId="77777777" w:rsidR="00BC7784" w:rsidRDefault="00BC7784" w:rsidP="00BC7784">
      <w:pPr>
        <w:pStyle w:val="Normal1"/>
      </w:pPr>
      <w:r>
        <w:t>Provodi se postupak jednostavne nabave s ciljem sklapanja ugovora s jednim odabranim ponuditeljem na razdoblje od 1 (jedne) godine.</w:t>
      </w:r>
    </w:p>
    <w:p w14:paraId="03B7A249" w14:textId="77777777" w:rsidR="00BC7784" w:rsidRDefault="00BC7784" w:rsidP="00BC7784">
      <w:pPr>
        <w:pStyle w:val="Normal1"/>
      </w:pPr>
      <w:r w:rsidRPr="00DB1177">
        <w:t>Sukladno članku 13. Zakona o javnoj nabavi („Narodne novine“, broj 120/16, dalje: ZJN 2016) za nabavu roba i usluga te provedbu projektnih natječaja procijenjene vrijednosti manje od 200.000,00 kuna Naručitelj nije obvezan provoditi postupak javne nabave propisan ZJN 2016.</w:t>
      </w:r>
    </w:p>
    <w:p w14:paraId="36D96A4A" w14:textId="77777777" w:rsidR="00BC7784" w:rsidRPr="00E4671F" w:rsidRDefault="00BC7784" w:rsidP="00BC7784">
      <w:pPr>
        <w:pStyle w:val="Normal1"/>
      </w:pPr>
      <w:r>
        <w:t>Naručitelj zadržava pravo poništiti ovaj postupak nabave u bilo kojem trenutku, odnosno ne odabrati niti jednu ponudu, bez ikakvih obveza ili naknada bilo koje vrste prema ponuditeljima.</w:t>
      </w:r>
    </w:p>
    <w:p w14:paraId="3B190E93" w14:textId="29E4CBCC" w:rsidR="00AE608B" w:rsidRPr="00E4671F" w:rsidRDefault="00AE608B" w:rsidP="00DD1236">
      <w:pPr>
        <w:pStyle w:val="Heading1"/>
      </w:pPr>
      <w:bookmarkStart w:id="4" w:name="_Toc323813759"/>
      <w:bookmarkStart w:id="5" w:name="_Toc324147762"/>
      <w:bookmarkStart w:id="6" w:name="_Toc324148045"/>
      <w:bookmarkStart w:id="7" w:name="_Toc324149984"/>
      <w:bookmarkStart w:id="8" w:name="_Toc476574195"/>
      <w:r w:rsidRPr="00E4671F">
        <w:t>1. OPĆI PODACI</w:t>
      </w:r>
      <w:bookmarkEnd w:id="0"/>
      <w:bookmarkEnd w:id="4"/>
      <w:bookmarkEnd w:id="5"/>
      <w:bookmarkEnd w:id="6"/>
      <w:bookmarkEnd w:id="7"/>
      <w:bookmarkEnd w:id="8"/>
    </w:p>
    <w:p w14:paraId="4B50EEED" w14:textId="77777777" w:rsidR="00AE608B" w:rsidRPr="00E4671F" w:rsidRDefault="00AE608B" w:rsidP="00DD1236">
      <w:pPr>
        <w:pStyle w:val="Heading2"/>
      </w:pPr>
      <w:bookmarkStart w:id="9" w:name="_Toc323812644"/>
      <w:bookmarkStart w:id="10" w:name="_Toc323813760"/>
      <w:bookmarkStart w:id="11" w:name="_Toc324147763"/>
      <w:bookmarkStart w:id="12" w:name="_Toc324148046"/>
      <w:bookmarkStart w:id="13" w:name="_Toc324149985"/>
      <w:bookmarkStart w:id="14" w:name="_Toc476574196"/>
      <w:r w:rsidRPr="00E4671F">
        <w:t xml:space="preserve">1.1. </w:t>
      </w:r>
      <w:bookmarkEnd w:id="1"/>
      <w:bookmarkEnd w:id="2"/>
      <w:bookmarkEnd w:id="9"/>
      <w:bookmarkEnd w:id="10"/>
      <w:bookmarkEnd w:id="11"/>
      <w:bookmarkEnd w:id="12"/>
      <w:bookmarkEnd w:id="13"/>
      <w:r w:rsidRPr="00E4671F">
        <w:t>Podaci o naručitelju</w:t>
      </w:r>
      <w:bookmarkEnd w:id="14"/>
    </w:p>
    <w:p w14:paraId="7AEAC58C" w14:textId="77777777" w:rsidR="00BB661E" w:rsidRPr="00E4671F" w:rsidRDefault="003340B4" w:rsidP="00B10976">
      <w:r w:rsidRPr="00E4671F">
        <w:t xml:space="preserve">Naručitelj: </w:t>
      </w:r>
      <w:r w:rsidR="00EB15C8" w:rsidRPr="00E4671F">
        <w:tab/>
      </w:r>
      <w:r w:rsidR="00BB661E" w:rsidRPr="00E4671F">
        <w:t>Hrvatska energetska regulatorna agencija</w:t>
      </w:r>
    </w:p>
    <w:p w14:paraId="1BA988B1" w14:textId="77777777" w:rsidR="00D044A6" w:rsidRPr="00E4671F" w:rsidRDefault="003340B4" w:rsidP="00B10976">
      <w:r w:rsidRPr="00E4671F">
        <w:t>Adresa:</w:t>
      </w:r>
      <w:r w:rsidR="00EB15C8" w:rsidRPr="00E4671F">
        <w:tab/>
      </w:r>
      <w:r w:rsidR="00BB661E" w:rsidRPr="00E4671F">
        <w:t>Ulica grada Vukovara 14, 10000 Zagreb</w:t>
      </w:r>
    </w:p>
    <w:p w14:paraId="51EDB974" w14:textId="77777777" w:rsidR="00BB661E" w:rsidRPr="00E4671F" w:rsidRDefault="00BB661E" w:rsidP="00B10976">
      <w:r w:rsidRPr="00E4671F">
        <w:t>OIB:</w:t>
      </w:r>
      <w:r w:rsidR="00903448" w:rsidRPr="00E4671F">
        <w:tab/>
      </w:r>
      <w:r w:rsidR="00EB15C8" w:rsidRPr="00E4671F">
        <w:tab/>
      </w:r>
      <w:r w:rsidRPr="00E4671F">
        <w:t>83764654530</w:t>
      </w:r>
    </w:p>
    <w:p w14:paraId="27F0781A" w14:textId="1F1B6446" w:rsidR="003340B4" w:rsidRPr="00E4671F" w:rsidRDefault="003340B4" w:rsidP="00B10976">
      <w:r w:rsidRPr="00E4671F">
        <w:t>Telefon:</w:t>
      </w:r>
      <w:r w:rsidR="00903448" w:rsidRPr="00E4671F">
        <w:tab/>
      </w:r>
      <w:r w:rsidRPr="00E4671F">
        <w:t>01</w:t>
      </w:r>
      <w:r w:rsidR="00435F05">
        <w:t xml:space="preserve"> </w:t>
      </w:r>
      <w:r w:rsidRPr="00E4671F">
        <w:t>/</w:t>
      </w:r>
      <w:r w:rsidR="00435F05">
        <w:t xml:space="preserve"> </w:t>
      </w:r>
      <w:r w:rsidRPr="00E4671F">
        <w:t>6323 777</w:t>
      </w:r>
    </w:p>
    <w:p w14:paraId="4F3C3292" w14:textId="29DFD29A" w:rsidR="00D044A6" w:rsidRPr="00E4671F" w:rsidRDefault="00903448" w:rsidP="00B10976">
      <w:r w:rsidRPr="00E4671F">
        <w:t>Telefaks:</w:t>
      </w:r>
      <w:r w:rsidR="00EB15C8" w:rsidRPr="00E4671F">
        <w:tab/>
      </w:r>
      <w:r w:rsidR="003340B4" w:rsidRPr="00E4671F">
        <w:t>01</w:t>
      </w:r>
      <w:r w:rsidR="00435F05">
        <w:t xml:space="preserve"> </w:t>
      </w:r>
      <w:r w:rsidR="003340B4" w:rsidRPr="00E4671F">
        <w:t>/</w:t>
      </w:r>
      <w:r w:rsidR="00435F05">
        <w:t xml:space="preserve"> </w:t>
      </w:r>
      <w:r w:rsidR="003340B4" w:rsidRPr="00E4671F">
        <w:t>6115</w:t>
      </w:r>
      <w:r w:rsidR="00AC22E9" w:rsidRPr="00E4671F">
        <w:t xml:space="preserve"> </w:t>
      </w:r>
      <w:r w:rsidR="003340B4" w:rsidRPr="00E4671F">
        <w:t>344</w:t>
      </w:r>
    </w:p>
    <w:p w14:paraId="536CDC8F" w14:textId="4D834168" w:rsidR="00D044A6" w:rsidRPr="00E4671F" w:rsidRDefault="003340B4" w:rsidP="00B10976">
      <w:r w:rsidRPr="00E4671F">
        <w:t>URL</w:t>
      </w:r>
      <w:r w:rsidR="00BB661E" w:rsidRPr="00E4671F">
        <w:t>:</w:t>
      </w:r>
      <w:r w:rsidR="00903448" w:rsidRPr="00E4671F">
        <w:tab/>
      </w:r>
      <w:r w:rsidR="00EB15C8" w:rsidRPr="00E4671F">
        <w:tab/>
      </w:r>
      <w:hyperlink r:id="rId8" w:history="1">
        <w:r w:rsidR="00BB661E" w:rsidRPr="00E4671F">
          <w:rPr>
            <w:rStyle w:val="Hyperlink"/>
            <w:color w:val="auto"/>
          </w:rPr>
          <w:t>www.hera.hr</w:t>
        </w:r>
      </w:hyperlink>
    </w:p>
    <w:p w14:paraId="12564BC5" w14:textId="77777777" w:rsidR="003340B4" w:rsidRPr="00E4671F" w:rsidRDefault="003340B4" w:rsidP="00B10976">
      <w:r w:rsidRPr="00E4671F">
        <w:t>e-mail:</w:t>
      </w:r>
      <w:r w:rsidR="00903448" w:rsidRPr="00E4671F">
        <w:tab/>
      </w:r>
      <w:r w:rsidR="00903448" w:rsidRPr="00E4671F">
        <w:tab/>
      </w:r>
      <w:r w:rsidR="00BB661E" w:rsidRPr="00E4671F">
        <w:t>hera@hera.hr</w:t>
      </w:r>
    </w:p>
    <w:p w14:paraId="13A574AC" w14:textId="77777777" w:rsidR="00AE608B" w:rsidRPr="00E4671F" w:rsidRDefault="00AE608B" w:rsidP="00B10976">
      <w:pPr>
        <w:pStyle w:val="Normal1"/>
      </w:pPr>
      <w:r w:rsidRPr="00E4671F">
        <w:t>Odgovorna os</w:t>
      </w:r>
      <w:r w:rsidR="00501CA8" w:rsidRPr="00E4671F">
        <w:t>oba nar</w:t>
      </w:r>
      <w:r w:rsidR="00852235" w:rsidRPr="00E4671F">
        <w:t>učitelja: Tomislav Jureković</w:t>
      </w:r>
      <w:r w:rsidR="00BB661E" w:rsidRPr="00E4671F">
        <w:t>, predsjednik Upravnog vijeća</w:t>
      </w:r>
    </w:p>
    <w:p w14:paraId="4D79B57D" w14:textId="77777777" w:rsidR="00D144AF" w:rsidRPr="00E4671F" w:rsidRDefault="00ED7BC6" w:rsidP="00C83B9B">
      <w:pPr>
        <w:pStyle w:val="Heading2"/>
      </w:pPr>
      <w:bookmarkStart w:id="15" w:name="_Toc323802883"/>
      <w:bookmarkStart w:id="16" w:name="_Toc323812645"/>
      <w:bookmarkStart w:id="17" w:name="_Toc323813761"/>
      <w:bookmarkStart w:id="18" w:name="_Toc324147764"/>
      <w:bookmarkStart w:id="19" w:name="_Toc324148047"/>
      <w:bookmarkStart w:id="20" w:name="_Toc324149986"/>
      <w:bookmarkStart w:id="21" w:name="_Toc476574197"/>
      <w:r w:rsidRPr="00E4671F">
        <w:t xml:space="preserve">1.2. </w:t>
      </w:r>
      <w:r w:rsidR="00416F76" w:rsidRPr="00E4671F">
        <w:t>Osoba zadužena</w:t>
      </w:r>
      <w:r w:rsidR="00AE608B" w:rsidRPr="00E4671F">
        <w:t xml:space="preserve"> za </w:t>
      </w:r>
      <w:r w:rsidR="00416F76" w:rsidRPr="00E4671F">
        <w:t>kontakt</w:t>
      </w:r>
      <w:bookmarkEnd w:id="15"/>
      <w:bookmarkEnd w:id="16"/>
      <w:bookmarkEnd w:id="17"/>
      <w:bookmarkEnd w:id="18"/>
      <w:bookmarkEnd w:id="19"/>
      <w:bookmarkEnd w:id="20"/>
      <w:bookmarkEnd w:id="21"/>
    </w:p>
    <w:p w14:paraId="51344F6E" w14:textId="4286F642" w:rsidR="00EB15C8" w:rsidRPr="00E4671F" w:rsidRDefault="00EB15C8" w:rsidP="00B10976">
      <w:bookmarkStart w:id="22" w:name="_Toc211731129"/>
      <w:r w:rsidRPr="00E4671F">
        <w:t>Kontakt osoba:</w:t>
      </w:r>
      <w:r w:rsidR="00903448" w:rsidRPr="00E4671F">
        <w:tab/>
      </w:r>
      <w:r w:rsidR="00310CD0">
        <w:t>Robert Premuž</w:t>
      </w:r>
    </w:p>
    <w:p w14:paraId="5ED812B0" w14:textId="3D5F6399" w:rsidR="00EB15C8" w:rsidRPr="00E4671F" w:rsidRDefault="00EB15C8" w:rsidP="00B10976">
      <w:r w:rsidRPr="00E4671F">
        <w:t>T</w:t>
      </w:r>
      <w:r w:rsidR="00BB661E" w:rsidRPr="00E4671F">
        <w:t>elefon:</w:t>
      </w:r>
      <w:r w:rsidRPr="00E4671F">
        <w:tab/>
      </w:r>
      <w:r w:rsidRPr="00E4671F">
        <w:tab/>
      </w:r>
      <w:r w:rsidR="00BB661E" w:rsidRPr="00E4671F">
        <w:t>01</w:t>
      </w:r>
      <w:r w:rsidR="00EA043C">
        <w:t xml:space="preserve"> </w:t>
      </w:r>
      <w:r w:rsidR="00BB661E" w:rsidRPr="00E4671F">
        <w:t>/</w:t>
      </w:r>
      <w:r w:rsidR="00EA043C">
        <w:t xml:space="preserve"> </w:t>
      </w:r>
      <w:r w:rsidR="00BB661E" w:rsidRPr="00E4671F">
        <w:t xml:space="preserve">6323 </w:t>
      </w:r>
      <w:r w:rsidR="00F36E19" w:rsidRPr="00E4671F">
        <w:t>76</w:t>
      </w:r>
      <w:r w:rsidR="00310CD0">
        <w:t>4</w:t>
      </w:r>
    </w:p>
    <w:p w14:paraId="1D4D05C5" w14:textId="6D377D8B" w:rsidR="00AE608B" w:rsidRPr="004460A1" w:rsidRDefault="00BB661E" w:rsidP="004460A1">
      <w:r w:rsidRPr="00E4671F">
        <w:t>e-mail:</w:t>
      </w:r>
      <w:r w:rsidR="00EB15C8" w:rsidRPr="00E4671F">
        <w:tab/>
      </w:r>
      <w:r w:rsidR="00EB15C8" w:rsidRPr="00E4671F">
        <w:tab/>
      </w:r>
      <w:r w:rsidR="00EB15C8" w:rsidRPr="00E4671F">
        <w:tab/>
      </w:r>
      <w:r w:rsidR="00D90872">
        <w:t>rpremuz</w:t>
      </w:r>
      <w:r w:rsidR="00873094" w:rsidRPr="00E4671F">
        <w:t>@hera.hr</w:t>
      </w:r>
    </w:p>
    <w:p w14:paraId="5FB8C787" w14:textId="62EC5718" w:rsidR="00692B5F" w:rsidRPr="00E4671F" w:rsidRDefault="006A168A" w:rsidP="00B10976">
      <w:pPr>
        <w:pStyle w:val="Heading2"/>
      </w:pPr>
      <w:bookmarkStart w:id="23" w:name="_Toc323812649"/>
      <w:bookmarkStart w:id="24" w:name="_Toc323813765"/>
      <w:bookmarkStart w:id="25" w:name="_Toc324147768"/>
      <w:bookmarkStart w:id="26" w:name="_Toc324148051"/>
      <w:bookmarkStart w:id="27" w:name="_Toc324149990"/>
      <w:bookmarkStart w:id="28" w:name="_Toc476574199"/>
      <w:r>
        <w:t>1.</w:t>
      </w:r>
      <w:r w:rsidR="009244B3">
        <w:t>4</w:t>
      </w:r>
      <w:r w:rsidR="00AE608B" w:rsidRPr="00E4671F">
        <w:t>. Procijenjena vrijednost nabave</w:t>
      </w:r>
      <w:bookmarkEnd w:id="23"/>
      <w:bookmarkEnd w:id="24"/>
      <w:bookmarkEnd w:id="25"/>
      <w:bookmarkEnd w:id="26"/>
      <w:bookmarkEnd w:id="27"/>
      <w:bookmarkEnd w:id="28"/>
    </w:p>
    <w:p w14:paraId="4ECB62BB" w14:textId="3951710E" w:rsidR="00AE608B" w:rsidRPr="00E4671F" w:rsidRDefault="000A4E57" w:rsidP="00692B5F">
      <w:r>
        <w:t>190</w:t>
      </w:r>
      <w:r w:rsidR="00075C28" w:rsidRPr="00E4671F">
        <w:t>.000,00</w:t>
      </w:r>
      <w:r w:rsidR="00F1474F" w:rsidRPr="00E4671F">
        <w:t xml:space="preserve"> kuna bez PDV-a</w:t>
      </w:r>
      <w:r w:rsidR="00692B5F" w:rsidRPr="00E4671F">
        <w:t>.</w:t>
      </w:r>
    </w:p>
    <w:p w14:paraId="2E9B20C8" w14:textId="77777777" w:rsidR="00D90051" w:rsidRPr="00E4671F" w:rsidRDefault="00D90051" w:rsidP="00B10976">
      <w:pPr>
        <w:pStyle w:val="Heading1"/>
      </w:pPr>
      <w:bookmarkStart w:id="29" w:name="_Toc211731131"/>
      <w:bookmarkStart w:id="30" w:name="_Toc323802884"/>
      <w:bookmarkStart w:id="31" w:name="_Toc323812651"/>
      <w:bookmarkStart w:id="32" w:name="_Toc323813767"/>
      <w:bookmarkStart w:id="33" w:name="_Toc324147770"/>
      <w:bookmarkStart w:id="34" w:name="_Toc324148053"/>
      <w:bookmarkStart w:id="35" w:name="_Toc324149992"/>
      <w:bookmarkStart w:id="36" w:name="_Toc476574200"/>
      <w:bookmarkStart w:id="37" w:name="_Toc323812654"/>
      <w:bookmarkStart w:id="38" w:name="_Toc323813771"/>
      <w:bookmarkStart w:id="39" w:name="_Toc324147774"/>
      <w:bookmarkStart w:id="40" w:name="_Toc324148057"/>
      <w:bookmarkStart w:id="41" w:name="_Toc324149996"/>
      <w:bookmarkStart w:id="42" w:name="_Toc323802887"/>
      <w:bookmarkEnd w:id="22"/>
      <w:r w:rsidRPr="00E4671F">
        <w:lastRenderedPageBreak/>
        <w:t xml:space="preserve">2. </w:t>
      </w:r>
      <w:bookmarkEnd w:id="29"/>
      <w:bookmarkEnd w:id="30"/>
      <w:bookmarkEnd w:id="31"/>
      <w:bookmarkEnd w:id="32"/>
      <w:bookmarkEnd w:id="33"/>
      <w:bookmarkEnd w:id="34"/>
      <w:bookmarkEnd w:id="35"/>
      <w:r w:rsidRPr="00E4671F">
        <w:t>PODACI O PREDMETU NABAVE</w:t>
      </w:r>
      <w:bookmarkEnd w:id="36"/>
    </w:p>
    <w:p w14:paraId="10457040" w14:textId="77777777" w:rsidR="00D90051" w:rsidRPr="00E4671F" w:rsidRDefault="00D90051" w:rsidP="00B10976">
      <w:pPr>
        <w:pStyle w:val="Heading2"/>
      </w:pPr>
      <w:bookmarkStart w:id="43" w:name="_Toc323813768"/>
      <w:bookmarkStart w:id="44" w:name="_Toc324147771"/>
      <w:bookmarkStart w:id="45" w:name="_Toc324148054"/>
      <w:bookmarkStart w:id="46" w:name="_Toc324149993"/>
      <w:bookmarkStart w:id="47" w:name="_Toc476574201"/>
      <w:r w:rsidRPr="00E4671F">
        <w:t>2.1. Opis predmeta nabave</w:t>
      </w:r>
      <w:bookmarkEnd w:id="43"/>
      <w:bookmarkEnd w:id="44"/>
      <w:bookmarkEnd w:id="45"/>
      <w:bookmarkEnd w:id="46"/>
      <w:bookmarkEnd w:id="47"/>
    </w:p>
    <w:p w14:paraId="0847D54E" w14:textId="77777777" w:rsidR="00B95698" w:rsidRDefault="00B95698" w:rsidP="00B95698">
      <w:pPr>
        <w:pStyle w:val="Normal1"/>
      </w:pPr>
      <w:r>
        <w:t>Predmet nabave je usluga mobilne telefonije.</w:t>
      </w:r>
    </w:p>
    <w:p w14:paraId="52F007B0" w14:textId="0DD0396E" w:rsidR="007F3D21" w:rsidRPr="00E4671F" w:rsidRDefault="00B95698" w:rsidP="00B95698">
      <w:pPr>
        <w:pStyle w:val="Normal1"/>
        <w:rPr>
          <w:b/>
          <w:szCs w:val="24"/>
        </w:rPr>
      </w:pPr>
      <w:r>
        <w:t>Usluga mobilne telefonije uključuje govorne i podatkovne usluge u javnoj pokretnoj elektroničkoj komunikacijskoj mreži Ponuditelja te mobilne priključk</w:t>
      </w:r>
      <w:r w:rsidR="0071127B">
        <w:t>e,</w:t>
      </w:r>
      <w:r>
        <w:t xml:space="preserve"> mobilne uređaje</w:t>
      </w:r>
      <w:r w:rsidR="0071127B">
        <w:t xml:space="preserve"> i pripadne SIM-kartice.</w:t>
      </w:r>
    </w:p>
    <w:p w14:paraId="732EE203" w14:textId="5E346BE4" w:rsidR="00D90051" w:rsidRPr="00E4671F" w:rsidRDefault="00D90051" w:rsidP="00B10976">
      <w:pPr>
        <w:pStyle w:val="Heading2"/>
      </w:pPr>
      <w:bookmarkStart w:id="48" w:name="_Toc476574202"/>
      <w:r w:rsidRPr="00E4671F">
        <w:t>2.2. Opis i oznaka grupa predmeta nabave</w:t>
      </w:r>
      <w:bookmarkEnd w:id="48"/>
    </w:p>
    <w:p w14:paraId="68A17F22" w14:textId="7DD60E76" w:rsidR="00D90051" w:rsidRPr="00E4671F" w:rsidRDefault="00D90051" w:rsidP="00B10976">
      <w:pPr>
        <w:pStyle w:val="Normal1"/>
      </w:pPr>
      <w:r w:rsidRPr="00E4671F">
        <w:t xml:space="preserve">Predmet nabave nije podijeljen na grupe te je ponuditelj u obvezi ponuditi predmet nabave u cijelosti, odnosno ponuda mora obuhvatiti sve stavke Troškovnika – Prilog </w:t>
      </w:r>
      <w:r w:rsidR="00646AD8" w:rsidRPr="004460A1">
        <w:t>I</w:t>
      </w:r>
      <w:r w:rsidR="00B70D00" w:rsidRPr="004460A1">
        <w:t>I</w:t>
      </w:r>
      <w:r w:rsidRPr="004460A1">
        <w:t>I</w:t>
      </w:r>
      <w:r w:rsidR="004B417C" w:rsidRPr="004460A1">
        <w:t xml:space="preserve"> ove</w:t>
      </w:r>
      <w:r w:rsidR="004B417C" w:rsidRPr="00E4671F">
        <w:t xml:space="preserve"> D</w:t>
      </w:r>
      <w:r w:rsidRPr="00E4671F">
        <w:t>okumentacije za nadmetanje</w:t>
      </w:r>
      <w:r w:rsidR="00B246BD">
        <w:t xml:space="preserve"> (dalje: Dokumentacija)</w:t>
      </w:r>
      <w:r w:rsidRPr="00E4671F">
        <w:t>.</w:t>
      </w:r>
    </w:p>
    <w:p w14:paraId="16971771" w14:textId="77777777" w:rsidR="00D90051" w:rsidRPr="00E4671F" w:rsidRDefault="00D90051" w:rsidP="00B10976">
      <w:pPr>
        <w:pStyle w:val="Heading2"/>
      </w:pPr>
      <w:bookmarkStart w:id="49" w:name="_Toc211731133"/>
      <w:bookmarkStart w:id="50" w:name="_Toc323802885"/>
      <w:bookmarkStart w:id="51" w:name="_Toc323812652"/>
      <w:bookmarkStart w:id="52" w:name="_Toc323813769"/>
      <w:bookmarkStart w:id="53" w:name="_Toc324147772"/>
      <w:bookmarkStart w:id="54" w:name="_Toc324148055"/>
      <w:bookmarkStart w:id="55" w:name="_Toc324149994"/>
      <w:bookmarkStart w:id="56" w:name="_Toc476574203"/>
      <w:r w:rsidRPr="00E4671F">
        <w:t>2.3. Količina predmeta nabave</w:t>
      </w:r>
      <w:bookmarkEnd w:id="49"/>
      <w:bookmarkEnd w:id="50"/>
      <w:bookmarkEnd w:id="51"/>
      <w:bookmarkEnd w:id="52"/>
      <w:bookmarkEnd w:id="53"/>
      <w:bookmarkEnd w:id="54"/>
      <w:bookmarkEnd w:id="55"/>
      <w:bookmarkEnd w:id="56"/>
    </w:p>
    <w:p w14:paraId="4072FBD8" w14:textId="4C977111" w:rsidR="007118B8" w:rsidRPr="00E4671F" w:rsidRDefault="00C27382" w:rsidP="00F75520">
      <w:pPr>
        <w:pStyle w:val="Normal1"/>
      </w:pPr>
      <w:r w:rsidRPr="00E4671F">
        <w:t>Okvirne količine predmeta nabave navedene su</w:t>
      </w:r>
      <w:r w:rsidR="00D90051" w:rsidRPr="00E4671F">
        <w:t xml:space="preserve"> u Troškovniku </w:t>
      </w:r>
      <w:r w:rsidR="00BE773C" w:rsidRPr="00E4671F">
        <w:t xml:space="preserve">– </w:t>
      </w:r>
      <w:r w:rsidR="00D90051" w:rsidRPr="004460A1">
        <w:t>Prilog I</w:t>
      </w:r>
      <w:r w:rsidR="00646AD8" w:rsidRPr="004460A1">
        <w:t>I</w:t>
      </w:r>
      <w:r w:rsidRPr="004460A1">
        <w:t>I</w:t>
      </w:r>
      <w:r w:rsidR="00416F76" w:rsidRPr="004460A1">
        <w:t xml:space="preserve"> ove</w:t>
      </w:r>
      <w:r w:rsidR="00416F76" w:rsidRPr="00E4671F">
        <w:t xml:space="preserve"> D</w:t>
      </w:r>
      <w:r w:rsidR="00D90051" w:rsidRPr="00E4671F">
        <w:t>okumentacije</w:t>
      </w:r>
      <w:r w:rsidR="00F75520">
        <w:t>.</w:t>
      </w:r>
    </w:p>
    <w:p w14:paraId="7D5E23C6" w14:textId="1FD61CFF" w:rsidR="00F75520" w:rsidRPr="00F75520" w:rsidRDefault="00F75520" w:rsidP="00F75520">
      <w:pPr>
        <w:pStyle w:val="Normal1"/>
      </w:pPr>
      <w:r w:rsidRPr="00F75520">
        <w:t xml:space="preserve">Tijekom trajanja ugovora Naručitelj može, ovisno o broju radnika, potrebama posla i drugim razlozima, samostalno mijenjati količinu potrebnih mobilnih priključaka. Očekivani broj mobilnih priključaka neće biti manji od 35 niti veći od </w:t>
      </w:r>
      <w:r w:rsidR="00E75EBF">
        <w:t>55</w:t>
      </w:r>
      <w:r w:rsidRPr="00F75520">
        <w:t>.</w:t>
      </w:r>
    </w:p>
    <w:p w14:paraId="4EAC829B" w14:textId="74231DFA" w:rsidR="0062756E" w:rsidRDefault="0062756E" w:rsidP="0062756E">
      <w:pPr>
        <w:rPr>
          <w:lang w:eastAsia="hr-HR"/>
        </w:rPr>
      </w:pPr>
      <w:bookmarkStart w:id="57" w:name="_Toc323802886"/>
      <w:bookmarkStart w:id="58" w:name="_Toc323812653"/>
      <w:bookmarkStart w:id="59" w:name="_Toc323813770"/>
      <w:bookmarkStart w:id="60" w:name="_Toc324147773"/>
      <w:bookmarkStart w:id="61" w:name="_Toc324148056"/>
      <w:bookmarkStart w:id="62" w:name="_Toc324149995"/>
      <w:r>
        <w:rPr>
          <w:lang w:eastAsia="hr-HR"/>
        </w:rPr>
        <w:t>Naručitelj</w:t>
      </w:r>
      <w:r w:rsidRPr="008E1144">
        <w:rPr>
          <w:lang w:eastAsia="hr-HR"/>
        </w:rPr>
        <w:t xml:space="preserve"> ima pravo raskinuti </w:t>
      </w:r>
      <w:r w:rsidR="00D63C65">
        <w:rPr>
          <w:lang w:eastAsia="hr-HR"/>
        </w:rPr>
        <w:t>u</w:t>
      </w:r>
      <w:r w:rsidRPr="008E1144">
        <w:rPr>
          <w:lang w:eastAsia="hr-HR"/>
        </w:rPr>
        <w:t xml:space="preserve">govor prije isteka </w:t>
      </w:r>
      <w:r>
        <w:rPr>
          <w:lang w:eastAsia="hr-HR"/>
        </w:rPr>
        <w:t xml:space="preserve">razdoblja od </w:t>
      </w:r>
      <w:r w:rsidR="00E4089D" w:rsidRPr="00E4089D">
        <w:rPr>
          <w:lang w:eastAsia="hr-HR"/>
        </w:rPr>
        <w:t>1 (jedne) godine</w:t>
      </w:r>
      <w:r w:rsidR="00E4089D" w:rsidRPr="00E4089D" w:rsidDel="00E4089D">
        <w:rPr>
          <w:lang w:eastAsia="hr-HR"/>
        </w:rPr>
        <w:t xml:space="preserve"> </w:t>
      </w:r>
      <w:r w:rsidRPr="008E1144">
        <w:rPr>
          <w:lang w:eastAsia="hr-HR"/>
        </w:rPr>
        <w:t xml:space="preserve">ukoliko </w:t>
      </w:r>
      <w:r>
        <w:rPr>
          <w:lang w:eastAsia="hr-HR"/>
        </w:rPr>
        <w:t>ukupni</w:t>
      </w:r>
      <w:r w:rsidRPr="008E1144">
        <w:rPr>
          <w:lang w:eastAsia="hr-HR"/>
        </w:rPr>
        <w:t xml:space="preserve"> iznos </w:t>
      </w:r>
      <w:r>
        <w:rPr>
          <w:lang w:eastAsia="hr-HR"/>
        </w:rPr>
        <w:t>ispostavljenih računa bez PDV-a</w:t>
      </w:r>
      <w:r w:rsidRPr="008E1144">
        <w:rPr>
          <w:lang w:eastAsia="hr-HR"/>
        </w:rPr>
        <w:t xml:space="preserve"> za usluge izvršene od početka trajanja </w:t>
      </w:r>
      <w:r w:rsidR="00D63C65">
        <w:rPr>
          <w:lang w:eastAsia="hr-HR"/>
        </w:rPr>
        <w:t>u</w:t>
      </w:r>
      <w:r w:rsidRPr="008E1144">
        <w:rPr>
          <w:lang w:eastAsia="hr-HR"/>
        </w:rPr>
        <w:t xml:space="preserve">govora </w:t>
      </w:r>
      <w:r>
        <w:rPr>
          <w:lang w:eastAsia="hr-HR"/>
        </w:rPr>
        <w:t>prijeđu procijenjenu vrijednost nabave.</w:t>
      </w:r>
    </w:p>
    <w:p w14:paraId="78AC8FC5" w14:textId="77777777" w:rsidR="00D90051" w:rsidRPr="00E4671F" w:rsidRDefault="00D90051" w:rsidP="00B10976">
      <w:pPr>
        <w:pStyle w:val="Heading2"/>
      </w:pPr>
      <w:bookmarkStart w:id="63" w:name="_Toc476574204"/>
      <w:r w:rsidRPr="00E4671F">
        <w:t>2.4. Tehničk</w:t>
      </w:r>
      <w:r w:rsidR="004B417C" w:rsidRPr="00E4671F">
        <w:t>a</w:t>
      </w:r>
      <w:r w:rsidRPr="00E4671F">
        <w:t xml:space="preserve"> specifikacij</w:t>
      </w:r>
      <w:r w:rsidR="004B417C" w:rsidRPr="00E4671F">
        <w:t>a</w:t>
      </w:r>
      <w:r w:rsidRPr="00E4671F">
        <w:t xml:space="preserve"> predmeta nabave</w:t>
      </w:r>
      <w:bookmarkEnd w:id="63"/>
    </w:p>
    <w:p w14:paraId="0C17F839" w14:textId="625BEB76" w:rsidR="007118B8" w:rsidRPr="00E4671F" w:rsidRDefault="00D90051" w:rsidP="00F75520">
      <w:pPr>
        <w:pStyle w:val="Normal1"/>
      </w:pPr>
      <w:r w:rsidRPr="00E4671F">
        <w:t xml:space="preserve">Detaljna tehnička specifikacija predmeta nabave navedena je u </w:t>
      </w:r>
      <w:r w:rsidR="00D825E6" w:rsidRPr="00E4671F">
        <w:t xml:space="preserve">Prilogu </w:t>
      </w:r>
      <w:r w:rsidR="00D825E6" w:rsidRPr="004460A1">
        <w:t xml:space="preserve">II </w:t>
      </w:r>
      <w:r w:rsidRPr="004460A1">
        <w:t>o</w:t>
      </w:r>
      <w:r w:rsidRPr="00E4671F">
        <w:t xml:space="preserve">ve </w:t>
      </w:r>
      <w:r w:rsidR="00416F76" w:rsidRPr="00E4671F">
        <w:t>D</w:t>
      </w:r>
      <w:r w:rsidRPr="00E4671F">
        <w:t>okumentacije.</w:t>
      </w:r>
    </w:p>
    <w:p w14:paraId="6909220F" w14:textId="1B5FC0CE" w:rsidR="00F75520" w:rsidRDefault="00F75520" w:rsidP="00F75520">
      <w:pPr>
        <w:pStyle w:val="Normal1"/>
        <w:rPr>
          <w:rFonts w:eastAsiaTheme="minorHAnsi"/>
        </w:rPr>
      </w:pPr>
      <w:r w:rsidRPr="00F75520">
        <w:rPr>
          <w:rFonts w:eastAsiaTheme="minorHAnsi"/>
        </w:rPr>
        <w:t>Ponuditelj je obvezan dostaviti ispunjeni obrazac Tehnička specifikacija na način da u pripadnim tablicama za svaku traženu značajku ili mogućnost u stupac "Ponuđeno" upiše "DA" ukoliko je ispunjena tražena značajka/mogućnost. Da bi ponuda bila valjana, sve tražene značajke trebaju biti ispunjene, tj. odgovorene s "DA".</w:t>
      </w:r>
      <w:r w:rsidR="00E4089D">
        <w:rPr>
          <w:rFonts w:eastAsiaTheme="minorHAnsi"/>
        </w:rPr>
        <w:t xml:space="preserve"> Nevaljanu ponudu Naručitelj će odbiti.</w:t>
      </w:r>
    </w:p>
    <w:p w14:paraId="02FF4929" w14:textId="77777777" w:rsidR="00E7327B" w:rsidRDefault="00E7327B" w:rsidP="00F75520">
      <w:pPr>
        <w:pStyle w:val="Normal1"/>
        <w:rPr>
          <w:lang w:eastAsia="hr-HR"/>
        </w:rPr>
      </w:pPr>
      <w:r>
        <w:rPr>
          <w:lang w:eastAsia="hr-HR"/>
        </w:rPr>
        <w:t>Prilikom narudžbe dodatnog mobilnog</w:t>
      </w:r>
      <w:r w:rsidRPr="004312DB">
        <w:rPr>
          <w:lang w:eastAsia="hr-HR"/>
        </w:rPr>
        <w:t xml:space="preserve"> priključk</w:t>
      </w:r>
      <w:r>
        <w:rPr>
          <w:lang w:eastAsia="hr-HR"/>
        </w:rPr>
        <w:t xml:space="preserve">a u tarifnom modelu TM1 ili TM2, </w:t>
      </w:r>
      <w:r w:rsidRPr="004312DB">
        <w:rPr>
          <w:lang w:eastAsia="hr-HR"/>
        </w:rPr>
        <w:t>Naručitelj</w:t>
      </w:r>
      <w:r>
        <w:rPr>
          <w:lang w:eastAsia="hr-HR"/>
        </w:rPr>
        <w:t xml:space="preserve"> može naručiti isporuku mobilnog uređaja razreda MU1 ili MU2.</w:t>
      </w:r>
    </w:p>
    <w:p w14:paraId="6AE0FC05" w14:textId="37360590" w:rsidR="00F75520" w:rsidRDefault="00F75520" w:rsidP="00F75520">
      <w:pPr>
        <w:pStyle w:val="Normal1"/>
        <w:rPr>
          <w:lang w:eastAsia="hr-HR"/>
        </w:rPr>
      </w:pPr>
      <w:r>
        <w:rPr>
          <w:lang w:eastAsia="hr-HR"/>
        </w:rPr>
        <w:t>Isporučeni mobilni uređaji moraju biti novi, nekorišteni, u tvorničkome pakiranju i u svemu ispunjavati Tehničke specifikacije</w:t>
      </w:r>
      <w:r w:rsidR="00BE773C">
        <w:rPr>
          <w:lang w:eastAsia="hr-HR"/>
        </w:rPr>
        <w:t xml:space="preserve"> navedene u </w:t>
      </w:r>
      <w:r w:rsidR="00BE773C" w:rsidRPr="00BE773C">
        <w:rPr>
          <w:lang w:eastAsia="hr-HR"/>
        </w:rPr>
        <w:t>Prilogu II ove Dokumentacije</w:t>
      </w:r>
      <w:r>
        <w:rPr>
          <w:lang w:eastAsia="hr-HR"/>
        </w:rPr>
        <w:t>. Jamstveni rok za pojedini mobilni uređaj počinje teći od dana isporuke mobilnog uređaja Naručitelju.</w:t>
      </w:r>
    </w:p>
    <w:p w14:paraId="0013669A" w14:textId="38D31651" w:rsidR="00F75520" w:rsidRDefault="00F75520" w:rsidP="00F75520">
      <w:pPr>
        <w:pStyle w:val="Normal1"/>
        <w:rPr>
          <w:lang w:eastAsia="hr-HR"/>
        </w:rPr>
      </w:pPr>
      <w:r>
        <w:rPr>
          <w:lang w:eastAsia="hr-HR"/>
        </w:rPr>
        <w:t xml:space="preserve">Ponuditelj mora osigurati zamjenski mobilni uređaj za isporučeni uređaj koji se unutar jamstvenog roka nalazi na servisu pri čemu zamjenski mobilni uređaj mora ispuniti zahtjeve Tehničke specifikacije </w:t>
      </w:r>
      <w:r w:rsidR="00BE773C" w:rsidRPr="00BE773C">
        <w:rPr>
          <w:lang w:eastAsia="hr-HR"/>
        </w:rPr>
        <w:t xml:space="preserve">navedene u Prilogu II ove Dokumentacije </w:t>
      </w:r>
      <w:r>
        <w:rPr>
          <w:lang w:eastAsia="hr-HR"/>
        </w:rPr>
        <w:t>za mobilni uređaj dotičnog razreda.</w:t>
      </w:r>
    </w:p>
    <w:p w14:paraId="42AAFC59" w14:textId="77777777" w:rsidR="00F75520" w:rsidRDefault="00F75520" w:rsidP="00F75520">
      <w:pPr>
        <w:pStyle w:val="Normal1"/>
        <w:rPr>
          <w:lang w:eastAsia="hr-HR"/>
        </w:rPr>
      </w:pPr>
      <w:r>
        <w:rPr>
          <w:lang w:eastAsia="hr-HR"/>
        </w:rPr>
        <w:t>P</w:t>
      </w:r>
      <w:r w:rsidRPr="006437CA">
        <w:rPr>
          <w:lang w:eastAsia="hr-HR"/>
        </w:rPr>
        <w:t xml:space="preserve">ojedinačni ugovori o pretplatničkom odnosu, koji se sklapaju po svakom pretplatničkom broju temeljem Zahtjeva za zasnivanje pretplatničkog odnosa, sklapaju </w:t>
      </w:r>
      <w:r>
        <w:rPr>
          <w:lang w:eastAsia="hr-HR"/>
        </w:rPr>
        <w:t xml:space="preserve">se </w:t>
      </w:r>
      <w:r w:rsidRPr="006437CA">
        <w:rPr>
          <w:lang w:eastAsia="hr-HR"/>
        </w:rPr>
        <w:t>bez obveznog roka trajanja pretplatničkog odnosa.</w:t>
      </w:r>
    </w:p>
    <w:p w14:paraId="4F052286" w14:textId="77777777" w:rsidR="00D90051" w:rsidRPr="00E4671F" w:rsidRDefault="00D90051" w:rsidP="00B10976">
      <w:pPr>
        <w:pStyle w:val="Heading2"/>
      </w:pPr>
      <w:bookmarkStart w:id="64" w:name="_Toc476574205"/>
      <w:r w:rsidRPr="00E4671F">
        <w:t>2.5. Troškovnik</w:t>
      </w:r>
      <w:bookmarkEnd w:id="64"/>
    </w:p>
    <w:p w14:paraId="130A3BC9" w14:textId="77777777" w:rsidR="00D90051" w:rsidRPr="00E4671F" w:rsidRDefault="00D90051" w:rsidP="00D90051">
      <w:pPr>
        <w:spacing w:after="120"/>
        <w:rPr>
          <w:szCs w:val="24"/>
        </w:rPr>
      </w:pPr>
      <w:r w:rsidRPr="00E4671F">
        <w:rPr>
          <w:szCs w:val="24"/>
        </w:rPr>
        <w:t xml:space="preserve">Troškovnik se nalazi u Prilogu </w:t>
      </w:r>
      <w:r w:rsidRPr="004460A1">
        <w:rPr>
          <w:szCs w:val="24"/>
        </w:rPr>
        <w:t>II</w:t>
      </w:r>
      <w:r w:rsidR="00B70D00" w:rsidRPr="004460A1">
        <w:rPr>
          <w:szCs w:val="24"/>
        </w:rPr>
        <w:t>I</w:t>
      </w:r>
      <w:r w:rsidR="00416F76" w:rsidRPr="00E4671F">
        <w:rPr>
          <w:szCs w:val="24"/>
        </w:rPr>
        <w:t xml:space="preserve"> ove D</w:t>
      </w:r>
      <w:r w:rsidRPr="00E4671F">
        <w:rPr>
          <w:szCs w:val="24"/>
        </w:rPr>
        <w:t>okumentacije za nadmetanje.</w:t>
      </w:r>
    </w:p>
    <w:p w14:paraId="0AA43DFA" w14:textId="349FB1A0" w:rsidR="00D90051" w:rsidRPr="00E4671F" w:rsidRDefault="00D90051" w:rsidP="00B10976">
      <w:pPr>
        <w:pStyle w:val="Heading2"/>
      </w:pPr>
      <w:bookmarkStart w:id="65" w:name="_Toc476574206"/>
      <w:r w:rsidRPr="00E4671F">
        <w:t xml:space="preserve">2.6. </w:t>
      </w:r>
      <w:bookmarkEnd w:id="57"/>
      <w:bookmarkEnd w:id="58"/>
      <w:bookmarkEnd w:id="59"/>
      <w:bookmarkEnd w:id="60"/>
      <w:bookmarkEnd w:id="61"/>
      <w:bookmarkEnd w:id="62"/>
      <w:r w:rsidRPr="00E4671F">
        <w:t xml:space="preserve">Mjesto </w:t>
      </w:r>
      <w:r w:rsidR="0054000F" w:rsidRPr="00E4671F">
        <w:t xml:space="preserve">i rok </w:t>
      </w:r>
      <w:r w:rsidR="00B70D00" w:rsidRPr="00E4671F">
        <w:t>pružanja usluga</w:t>
      </w:r>
      <w:bookmarkEnd w:id="65"/>
    </w:p>
    <w:p w14:paraId="59EA5CE3" w14:textId="61D0C860" w:rsidR="008D37CD" w:rsidRPr="00E4671F" w:rsidRDefault="00A83145" w:rsidP="00F75520">
      <w:pPr>
        <w:pStyle w:val="Normal1"/>
      </w:pPr>
      <w:r w:rsidRPr="00E4671F">
        <w:t xml:space="preserve">Mjesto </w:t>
      </w:r>
      <w:r w:rsidR="00B70D00" w:rsidRPr="00E4671F">
        <w:t xml:space="preserve">pružanja usluga je cijelo </w:t>
      </w:r>
      <w:r w:rsidR="008D37CD" w:rsidRPr="00E4671F">
        <w:t>kopneno</w:t>
      </w:r>
      <w:r w:rsidR="00B70D00" w:rsidRPr="00E4671F">
        <w:t xml:space="preserve"> područje Republike Hrvatske, područje svih </w:t>
      </w:r>
      <w:r w:rsidR="008D37CD" w:rsidRPr="00E4671F">
        <w:t>hrvatskih</w:t>
      </w:r>
      <w:r w:rsidR="00B70D00" w:rsidRPr="00E4671F">
        <w:t xml:space="preserve"> otoka u Jadranskom</w:t>
      </w:r>
      <w:r w:rsidR="008D37CD" w:rsidRPr="00E4671F">
        <w:t>e</w:t>
      </w:r>
      <w:r w:rsidR="00B70D00" w:rsidRPr="00E4671F">
        <w:t xml:space="preserve"> moru, unutarnje morske vode kao i teritorijalno more, sukladno </w:t>
      </w:r>
      <w:r w:rsidR="004460A1">
        <w:t xml:space="preserve">važećem </w:t>
      </w:r>
      <w:r w:rsidR="00B70D00" w:rsidRPr="004460A1">
        <w:t xml:space="preserve">Pomorskom zakoniku </w:t>
      </w:r>
      <w:r w:rsidR="008D37CD" w:rsidRPr="00E4671F">
        <w:t>a za usluge u roamingu područje država članica Europske unije, područje svih ostalih europskih država nečlanica Europske unije i cijele Ruske federacije, područje Sjeverne, Srednje i Južne Amerike, područje Australije i Novog Zelanda te područje cijele Azije, Afrike i Oceanije.</w:t>
      </w:r>
    </w:p>
    <w:p w14:paraId="0EFA4BBB" w14:textId="6D6E1FD6" w:rsidR="0054000F" w:rsidRPr="00E4671F" w:rsidRDefault="008D37CD" w:rsidP="00F75520">
      <w:pPr>
        <w:pStyle w:val="Normal1"/>
        <w:rPr>
          <w:noProof/>
          <w:szCs w:val="24"/>
        </w:rPr>
      </w:pPr>
      <w:r w:rsidRPr="00E4671F">
        <w:lastRenderedPageBreak/>
        <w:t xml:space="preserve">Mjesto isporuke </w:t>
      </w:r>
      <w:r w:rsidR="003F7DE5" w:rsidRPr="00E4671F">
        <w:t>mobilnih uređaja</w:t>
      </w:r>
      <w:r w:rsidRPr="00E4671F">
        <w:t xml:space="preserve"> i pripadnih SIM kartica</w:t>
      </w:r>
      <w:r w:rsidR="00416F76" w:rsidRPr="00E4671F">
        <w:t xml:space="preserve"> je </w:t>
      </w:r>
      <w:r w:rsidR="00D90051" w:rsidRPr="00E4671F">
        <w:t>na adresi sjedišta naručitelja</w:t>
      </w:r>
      <w:r w:rsidR="00416F76" w:rsidRPr="00E4671F">
        <w:t xml:space="preserve">: Ulica grada Vukovara 14, </w:t>
      </w:r>
      <w:r w:rsidR="00DF7EB0" w:rsidRPr="00E4671F">
        <w:t xml:space="preserve">10000 </w:t>
      </w:r>
      <w:r w:rsidR="00416F76" w:rsidRPr="00E4671F">
        <w:t>Zagreb.</w:t>
      </w:r>
    </w:p>
    <w:p w14:paraId="3338018D" w14:textId="06A0C4FB" w:rsidR="0054000F" w:rsidRPr="00E4671F" w:rsidRDefault="0054000F" w:rsidP="00F75520">
      <w:pPr>
        <w:pStyle w:val="Normal1"/>
        <w:rPr>
          <w:noProof/>
          <w:szCs w:val="24"/>
        </w:rPr>
      </w:pPr>
      <w:r w:rsidRPr="00E4671F">
        <w:rPr>
          <w:noProof/>
          <w:szCs w:val="24"/>
        </w:rPr>
        <w:t xml:space="preserve">Rok za početak pružanja usluga i isporuke roba koje su predmet ove nabave je </w:t>
      </w:r>
      <w:r w:rsidR="00C07A6E">
        <w:rPr>
          <w:b/>
          <w:noProof/>
          <w:szCs w:val="24"/>
        </w:rPr>
        <w:t>10. travanj 2017</w:t>
      </w:r>
      <w:r w:rsidRPr="00E4671F">
        <w:rPr>
          <w:noProof/>
          <w:szCs w:val="24"/>
        </w:rPr>
        <w:t>.</w:t>
      </w:r>
    </w:p>
    <w:p w14:paraId="06A0560B" w14:textId="4801E15D" w:rsidR="0054000F" w:rsidRPr="00E4671F" w:rsidRDefault="0054000F" w:rsidP="0054000F">
      <w:pPr>
        <w:pStyle w:val="Heading2"/>
      </w:pPr>
      <w:bookmarkStart w:id="66" w:name="_Toc476574207"/>
      <w:r w:rsidRPr="00E4671F">
        <w:t xml:space="preserve">2.7. Rok trajanja </w:t>
      </w:r>
      <w:r w:rsidR="00C07A6E">
        <w:t>ugovora</w:t>
      </w:r>
      <w:bookmarkEnd w:id="66"/>
    </w:p>
    <w:p w14:paraId="4D405663" w14:textId="09D71F36" w:rsidR="0094027B" w:rsidRPr="00E4671F" w:rsidRDefault="0054000F" w:rsidP="000078EC">
      <w:r w:rsidRPr="00E4671F">
        <w:t>S ponuditeljem čija ponuda bude odabran</w:t>
      </w:r>
      <w:r w:rsidR="00C07A6E">
        <w:t>a sklopit će se ugovor na razdoblje od 1 (jedne</w:t>
      </w:r>
      <w:r w:rsidRPr="00E4671F">
        <w:t>) godine.</w:t>
      </w:r>
    </w:p>
    <w:p w14:paraId="34633806" w14:textId="07C2CE66" w:rsidR="00AE608B" w:rsidRPr="00E4671F" w:rsidRDefault="004460A1" w:rsidP="000078EC">
      <w:pPr>
        <w:pStyle w:val="Heading1"/>
      </w:pPr>
      <w:bookmarkStart w:id="67" w:name="_Toc323813775"/>
      <w:bookmarkStart w:id="68" w:name="_Toc324147778"/>
      <w:bookmarkStart w:id="69" w:name="_Toc324148061"/>
      <w:bookmarkStart w:id="70" w:name="_Toc324150000"/>
      <w:bookmarkStart w:id="71" w:name="_Toc476574208"/>
      <w:bookmarkEnd w:id="37"/>
      <w:bookmarkEnd w:id="38"/>
      <w:bookmarkEnd w:id="39"/>
      <w:bookmarkEnd w:id="40"/>
      <w:bookmarkEnd w:id="41"/>
      <w:bookmarkEnd w:id="42"/>
      <w:r>
        <w:t>3</w:t>
      </w:r>
      <w:r w:rsidR="00AE608B" w:rsidRPr="00E4671F">
        <w:t>. ODREDBE O SPOSOBNOSTI PONUDITELJA</w:t>
      </w:r>
      <w:bookmarkEnd w:id="67"/>
      <w:bookmarkEnd w:id="68"/>
      <w:bookmarkEnd w:id="69"/>
      <w:bookmarkEnd w:id="70"/>
      <w:bookmarkEnd w:id="71"/>
    </w:p>
    <w:p w14:paraId="5D69146C" w14:textId="0241FAA2" w:rsidR="00801E73" w:rsidRPr="00E4671F" w:rsidRDefault="007E1A21" w:rsidP="00DF53D0">
      <w:pPr>
        <w:pStyle w:val="Normal1"/>
      </w:pPr>
      <w:r w:rsidRPr="00E4671F">
        <w:t xml:space="preserve">Gospodarski subjekti dokazuju svoju sposobnost </w:t>
      </w:r>
      <w:r w:rsidR="000135ED">
        <w:t xml:space="preserve">za obavljanje profesionalne djelatnosti </w:t>
      </w:r>
      <w:r w:rsidRPr="00E4671F">
        <w:t>sljedećim dokazima koji se prilažu uz ponudu:</w:t>
      </w:r>
    </w:p>
    <w:p w14:paraId="23414FB3" w14:textId="5ADFF0B4" w:rsidR="00D144AF" w:rsidRPr="00E4671F" w:rsidRDefault="004460A1" w:rsidP="00127BE5">
      <w:pPr>
        <w:pStyle w:val="Heading2"/>
      </w:pPr>
      <w:bookmarkStart w:id="72" w:name="_Toc323813776"/>
      <w:bookmarkStart w:id="73" w:name="_Toc324147779"/>
      <w:bookmarkStart w:id="74" w:name="_Toc324148062"/>
      <w:bookmarkStart w:id="75" w:name="_Toc324150001"/>
      <w:bookmarkStart w:id="76" w:name="_Toc476574209"/>
      <w:r>
        <w:t>3</w:t>
      </w:r>
      <w:r w:rsidR="00AE608B" w:rsidRPr="00E4671F">
        <w:t xml:space="preserve">.1. </w:t>
      </w:r>
      <w:bookmarkEnd w:id="72"/>
      <w:bookmarkEnd w:id="73"/>
      <w:bookmarkEnd w:id="74"/>
      <w:bookmarkEnd w:id="75"/>
      <w:r w:rsidR="000135ED">
        <w:t xml:space="preserve">Dokazi </w:t>
      </w:r>
      <w:r w:rsidR="000135ED" w:rsidRPr="00E4671F">
        <w:t xml:space="preserve">sposobnost </w:t>
      </w:r>
      <w:r w:rsidR="000135ED">
        <w:t>za obavljanje profesionalne djelatnosti</w:t>
      </w:r>
      <w:bookmarkEnd w:id="76"/>
    </w:p>
    <w:p w14:paraId="1B9B3F0D" w14:textId="6844E949" w:rsidR="0039694E" w:rsidRPr="00E4671F" w:rsidRDefault="004460A1" w:rsidP="009A4F9D">
      <w:pPr>
        <w:pStyle w:val="Heading3"/>
      </w:pPr>
      <w:bookmarkStart w:id="77" w:name="_Toc361658267"/>
      <w:r>
        <w:t>3</w:t>
      </w:r>
      <w:r w:rsidR="0039694E" w:rsidRPr="00E4671F">
        <w:t xml:space="preserve">.1.1. </w:t>
      </w:r>
      <w:r w:rsidR="008556F8" w:rsidRPr="00E4671F">
        <w:t>U</w:t>
      </w:r>
      <w:r w:rsidR="0039694E" w:rsidRPr="00E4671F">
        <w:t>pis u sudski, obrtni, strukovni ili drugi odgovarajući registar države sjedišta gospodarskog subjekta</w:t>
      </w:r>
    </w:p>
    <w:p w14:paraId="2DCE91F7" w14:textId="77777777" w:rsidR="0092151E" w:rsidRPr="00E4671F" w:rsidRDefault="0092151E" w:rsidP="0092151E">
      <w:pPr>
        <w:pStyle w:val="Normal1"/>
      </w:pPr>
      <w:r w:rsidRPr="00E4671F">
        <w:t xml:space="preserve">Ponuditelj mora dokazati svoj upis u sudski, obrtni, strukovni ili drugi odgovarajući registar države sjedišta gospodarskog subjekta. Upis u registar dokazuje se odgovarajućim izvodom, a ako se oni ne izdaju u državi sjedišta gospodarskog subjekta, gospodarski subjekt može dostaviti izjavu s ovjerom potpisa kod nadležnog tijela. Izvod ili izjava kojom se dokazuje upis u registar ne smije biti starija od </w:t>
      </w:r>
      <w:r w:rsidRPr="00E4671F">
        <w:rPr>
          <w:b/>
        </w:rPr>
        <w:t>tri mjeseca</w:t>
      </w:r>
      <w:r w:rsidRPr="00E4671F">
        <w:t xml:space="preserve"> računajući od dana početka postupka javne nabave.</w:t>
      </w:r>
    </w:p>
    <w:p w14:paraId="0A845221" w14:textId="19993640" w:rsidR="00095888" w:rsidRPr="00E4671F" w:rsidRDefault="004460A1" w:rsidP="009A4F9D">
      <w:pPr>
        <w:pStyle w:val="Heading3"/>
        <w:rPr>
          <w:lang w:eastAsia="hr-HR"/>
        </w:rPr>
      </w:pPr>
      <w:r>
        <w:rPr>
          <w:lang w:eastAsia="hr-HR"/>
        </w:rPr>
        <w:t>3</w:t>
      </w:r>
      <w:r w:rsidR="00411FF9" w:rsidRPr="00E4671F">
        <w:rPr>
          <w:lang w:eastAsia="hr-HR"/>
        </w:rPr>
        <w:t xml:space="preserve">.1.2. </w:t>
      </w:r>
      <w:r w:rsidR="00FD3494" w:rsidRPr="00E4671F">
        <w:rPr>
          <w:lang w:eastAsia="hr-HR"/>
        </w:rPr>
        <w:t xml:space="preserve">Potvrda o primitku prethodne obavijesti o obavljanju djelatnosti elektroničkih komunikacijskih mreža za djelatnost javno dostupne telefonske usluge u pokretnoj elektroničkoj </w:t>
      </w:r>
      <w:r w:rsidR="008556F8" w:rsidRPr="00E4671F">
        <w:rPr>
          <w:lang w:eastAsia="hr-HR"/>
        </w:rPr>
        <w:t>komunikacijskoj mreži</w:t>
      </w:r>
    </w:p>
    <w:p w14:paraId="114F6953" w14:textId="5081DC13" w:rsidR="00095888" w:rsidRPr="00E4671F" w:rsidRDefault="00EA0477" w:rsidP="00DB498A">
      <w:pPr>
        <w:pStyle w:val="Normal1"/>
        <w:rPr>
          <w:lang w:eastAsia="hr-HR"/>
        </w:rPr>
      </w:pPr>
      <w:r w:rsidRPr="00DB498A">
        <w:rPr>
          <w:lang w:eastAsia="hr-HR"/>
        </w:rPr>
        <w:t>Temeljem članka 5. Pravilnika</w:t>
      </w:r>
      <w:r w:rsidR="008556F8" w:rsidRPr="00DB498A">
        <w:rPr>
          <w:lang w:eastAsia="hr-HR"/>
        </w:rPr>
        <w:t xml:space="preserve"> o načinu i uvjetima obavljanja djelatnosti elektroničkih komunikacijskih mreža i usluga ("Narodne</w:t>
      </w:r>
      <w:r w:rsidR="00DB498A" w:rsidRPr="00DB498A">
        <w:rPr>
          <w:lang w:eastAsia="hr-HR"/>
        </w:rPr>
        <w:t xml:space="preserve"> novine", broj 154/11, 149/13, </w:t>
      </w:r>
      <w:r w:rsidR="008556F8" w:rsidRPr="00DB498A">
        <w:rPr>
          <w:lang w:eastAsia="hr-HR"/>
        </w:rPr>
        <w:t>82/14</w:t>
      </w:r>
      <w:r w:rsidR="00DB498A" w:rsidRPr="00DB498A">
        <w:rPr>
          <w:lang w:eastAsia="hr-HR"/>
        </w:rPr>
        <w:t>, 24/15, 42/16</w:t>
      </w:r>
      <w:r w:rsidR="008556F8" w:rsidRPr="00DB498A">
        <w:rPr>
          <w:lang w:eastAsia="hr-HR"/>
        </w:rPr>
        <w:t>)</w:t>
      </w:r>
      <w:r w:rsidRPr="00DB498A">
        <w:rPr>
          <w:lang w:eastAsia="hr-HR"/>
        </w:rPr>
        <w:t>, navedenu potvrdu izdaje HAKOM.</w:t>
      </w:r>
    </w:p>
    <w:p w14:paraId="2E884482" w14:textId="431EC575" w:rsidR="00674E0B" w:rsidRPr="00E4671F" w:rsidRDefault="004460A1" w:rsidP="009A4F9D">
      <w:pPr>
        <w:pStyle w:val="Heading3"/>
        <w:rPr>
          <w:lang w:eastAsia="hr-HR"/>
        </w:rPr>
      </w:pPr>
      <w:r w:rsidRPr="00F75520">
        <w:rPr>
          <w:lang w:eastAsia="hr-HR"/>
        </w:rPr>
        <w:t>3</w:t>
      </w:r>
      <w:r w:rsidR="00674E0B" w:rsidRPr="00F75520">
        <w:rPr>
          <w:lang w:eastAsia="hr-HR"/>
        </w:rPr>
        <w:t xml:space="preserve">.1.3. </w:t>
      </w:r>
      <w:r w:rsidR="00EA0477" w:rsidRPr="00F75520">
        <w:rPr>
          <w:lang w:eastAsia="hr-HR"/>
        </w:rPr>
        <w:t>Važeću dozvolu</w:t>
      </w:r>
      <w:r w:rsidR="00674E0B" w:rsidRPr="00F75520">
        <w:rPr>
          <w:lang w:eastAsia="hr-HR"/>
        </w:rPr>
        <w:t xml:space="preserve"> za uporabu radiofrekvencijskog spektra </w:t>
      </w:r>
      <w:r w:rsidR="00E50743" w:rsidRPr="00F75520">
        <w:rPr>
          <w:lang w:eastAsia="hr-HR"/>
        </w:rPr>
        <w:t xml:space="preserve">koju izdaje HAKOM </w:t>
      </w:r>
      <w:r w:rsidR="00674E0B" w:rsidRPr="00F75520">
        <w:rPr>
          <w:lang w:eastAsia="hr-HR"/>
        </w:rPr>
        <w:t>temeljem odredbi članka 12. i 125. Zakona o elektroničkim komunikacijama ("Naro</w:t>
      </w:r>
      <w:r w:rsidR="008B4C4A" w:rsidRPr="00F75520">
        <w:rPr>
          <w:lang w:eastAsia="hr-HR"/>
        </w:rPr>
        <w:t xml:space="preserve">dne novine" broj 73/08, 90/11, </w:t>
      </w:r>
      <w:r w:rsidR="00674E0B" w:rsidRPr="00F75520">
        <w:rPr>
          <w:lang w:eastAsia="hr-HR"/>
        </w:rPr>
        <w:t>133/12</w:t>
      </w:r>
      <w:r w:rsidR="008B4C4A" w:rsidRPr="00F75520">
        <w:rPr>
          <w:lang w:eastAsia="hr-HR"/>
        </w:rPr>
        <w:t>, 80/13 i 71/14</w:t>
      </w:r>
      <w:r w:rsidR="00674E0B" w:rsidRPr="00F75520">
        <w:rPr>
          <w:lang w:eastAsia="hr-HR"/>
        </w:rPr>
        <w:t>)</w:t>
      </w:r>
      <w:r w:rsidR="007E70E9" w:rsidRPr="00F75520">
        <w:rPr>
          <w:lang w:eastAsia="hr-HR"/>
        </w:rPr>
        <w:t>.</w:t>
      </w:r>
    </w:p>
    <w:p w14:paraId="2072B04D" w14:textId="1092E5D2" w:rsidR="00AE608B" w:rsidRPr="00E4671F" w:rsidRDefault="004460A1" w:rsidP="000078EC">
      <w:pPr>
        <w:pStyle w:val="Heading1"/>
      </w:pPr>
      <w:bookmarkStart w:id="78" w:name="_Toc324147786"/>
      <w:bookmarkStart w:id="79" w:name="_Toc324148069"/>
      <w:bookmarkStart w:id="80" w:name="_Toc324150008"/>
      <w:bookmarkStart w:id="81" w:name="_Toc476574210"/>
      <w:bookmarkEnd w:id="77"/>
      <w:r>
        <w:t>4</w:t>
      </w:r>
      <w:r w:rsidR="00AE608B" w:rsidRPr="00E4671F">
        <w:t>. PODACI O PONUDI</w:t>
      </w:r>
      <w:bookmarkEnd w:id="78"/>
      <w:bookmarkEnd w:id="79"/>
      <w:bookmarkEnd w:id="80"/>
      <w:bookmarkEnd w:id="81"/>
    </w:p>
    <w:p w14:paraId="6AE23397" w14:textId="5AA5555F" w:rsidR="00AE608B" w:rsidRPr="00E4671F" w:rsidRDefault="004460A1" w:rsidP="00127BE5">
      <w:pPr>
        <w:pStyle w:val="Heading2"/>
      </w:pPr>
      <w:bookmarkStart w:id="82" w:name="_Toc323802889"/>
      <w:bookmarkStart w:id="83" w:name="_Toc323812657"/>
      <w:bookmarkStart w:id="84" w:name="_Toc323813778"/>
      <w:bookmarkStart w:id="85" w:name="_Toc324147787"/>
      <w:bookmarkStart w:id="86" w:name="_Toc324148070"/>
      <w:bookmarkStart w:id="87" w:name="_Toc324150009"/>
      <w:bookmarkStart w:id="88" w:name="_Toc476574211"/>
      <w:r>
        <w:t>4</w:t>
      </w:r>
      <w:r w:rsidR="00AE608B" w:rsidRPr="00E4671F">
        <w:t>.1. Sadržaj i način izrade ponud</w:t>
      </w:r>
      <w:bookmarkEnd w:id="82"/>
      <w:bookmarkEnd w:id="83"/>
      <w:bookmarkEnd w:id="84"/>
      <w:r w:rsidR="00AE608B" w:rsidRPr="00E4671F">
        <w:t>e</w:t>
      </w:r>
      <w:bookmarkEnd w:id="85"/>
      <w:bookmarkEnd w:id="86"/>
      <w:bookmarkEnd w:id="87"/>
      <w:bookmarkEnd w:id="88"/>
    </w:p>
    <w:p w14:paraId="02E21BD9" w14:textId="72DAC90E" w:rsidR="00AE608B" w:rsidRPr="00E4671F" w:rsidRDefault="002F5AEE" w:rsidP="00127BE5">
      <w:pPr>
        <w:pStyle w:val="Normal1"/>
      </w:pPr>
      <w:r w:rsidRPr="00E4671F">
        <w:t>Pri</w:t>
      </w:r>
      <w:r w:rsidR="00AE608B" w:rsidRPr="00E4671F">
        <w:t xml:space="preserve"> izradi ponude </w:t>
      </w:r>
      <w:r w:rsidRPr="00E4671F">
        <w:t xml:space="preserve">ponuditelj se </w:t>
      </w:r>
      <w:r w:rsidR="00AE608B" w:rsidRPr="00E4671F">
        <w:t>mora pridrž</w:t>
      </w:r>
      <w:r w:rsidR="00441B3E" w:rsidRPr="00E4671F">
        <w:t xml:space="preserve">avati zahtjeva i uvjeta iz ove </w:t>
      </w:r>
      <w:r w:rsidRPr="00E4671F">
        <w:t>D</w:t>
      </w:r>
      <w:r w:rsidR="00AE608B" w:rsidRPr="00E4671F">
        <w:t xml:space="preserve">okumentacije. </w:t>
      </w:r>
      <w:r w:rsidR="008A3EF5" w:rsidRPr="00E4671F">
        <w:t>P</w:t>
      </w:r>
      <w:r w:rsidR="00525DA2" w:rsidRPr="00E4671F">
        <w:t>onuditelj ne smije mijenjati i nadopunjavati tekst Dokumentacije.</w:t>
      </w:r>
    </w:p>
    <w:p w14:paraId="37530E34" w14:textId="77777777" w:rsidR="00441B3E" w:rsidRPr="00E4671F" w:rsidRDefault="00441B3E" w:rsidP="00127BE5">
      <w:pPr>
        <w:pStyle w:val="Normal1"/>
      </w:pPr>
      <w:r w:rsidRPr="00E4671F">
        <w:t>Ponuda mora sadržavati</w:t>
      </w:r>
      <w:r w:rsidR="008A3EF5" w:rsidRPr="00E4671F">
        <w:t xml:space="preserve"> najmanje</w:t>
      </w:r>
      <w:r w:rsidRPr="00E4671F">
        <w:t>:</w:t>
      </w:r>
    </w:p>
    <w:p w14:paraId="0854A77B" w14:textId="77777777" w:rsidR="00905B2E" w:rsidRPr="00E4671F" w:rsidRDefault="008A3EF5" w:rsidP="009E60E7">
      <w:pPr>
        <w:numPr>
          <w:ilvl w:val="0"/>
          <w:numId w:val="2"/>
        </w:numPr>
        <w:ind w:left="714" w:hanging="357"/>
        <w:rPr>
          <w:szCs w:val="24"/>
        </w:rPr>
      </w:pPr>
      <w:r w:rsidRPr="00E4671F">
        <w:rPr>
          <w:szCs w:val="24"/>
        </w:rPr>
        <w:t xml:space="preserve">Popunjeni </w:t>
      </w:r>
      <w:r w:rsidR="00355C33" w:rsidRPr="00E4671F">
        <w:rPr>
          <w:szCs w:val="24"/>
        </w:rPr>
        <w:t>P</w:t>
      </w:r>
      <w:r w:rsidR="00905B2E" w:rsidRPr="00E4671F">
        <w:rPr>
          <w:szCs w:val="24"/>
        </w:rPr>
        <w:t>onudbeni list (Prilog I)</w:t>
      </w:r>
      <w:r w:rsidRPr="00E4671F">
        <w:rPr>
          <w:szCs w:val="24"/>
        </w:rPr>
        <w:t>,</w:t>
      </w:r>
    </w:p>
    <w:p w14:paraId="32A9C1D9" w14:textId="77777777" w:rsidR="00DB142C" w:rsidRPr="00E4671F" w:rsidRDefault="00DB142C" w:rsidP="009E60E7">
      <w:pPr>
        <w:numPr>
          <w:ilvl w:val="0"/>
          <w:numId w:val="2"/>
        </w:numPr>
        <w:ind w:left="714" w:hanging="357"/>
        <w:rPr>
          <w:szCs w:val="24"/>
        </w:rPr>
      </w:pPr>
      <w:r w:rsidRPr="00E4671F">
        <w:rPr>
          <w:szCs w:val="24"/>
        </w:rPr>
        <w:t>Popunjeni obrazac Tehničke specifikacije (Prilog II),</w:t>
      </w:r>
    </w:p>
    <w:p w14:paraId="357E6318" w14:textId="15C889E7" w:rsidR="000F0C00" w:rsidRPr="00E4671F" w:rsidRDefault="008A3EF5" w:rsidP="009E60E7">
      <w:pPr>
        <w:numPr>
          <w:ilvl w:val="0"/>
          <w:numId w:val="2"/>
        </w:numPr>
        <w:ind w:left="714" w:hanging="357"/>
        <w:rPr>
          <w:szCs w:val="24"/>
        </w:rPr>
      </w:pPr>
      <w:r w:rsidRPr="00E4671F">
        <w:rPr>
          <w:szCs w:val="24"/>
        </w:rPr>
        <w:t xml:space="preserve">Popunjeni </w:t>
      </w:r>
      <w:r w:rsidR="00014FF3" w:rsidRPr="00E4671F">
        <w:rPr>
          <w:szCs w:val="24"/>
        </w:rPr>
        <w:t>T</w:t>
      </w:r>
      <w:r w:rsidR="000F0C00" w:rsidRPr="00E4671F">
        <w:rPr>
          <w:szCs w:val="24"/>
        </w:rPr>
        <w:t>roškovnik</w:t>
      </w:r>
      <w:r w:rsidR="00A369DE" w:rsidRPr="00E4671F">
        <w:rPr>
          <w:szCs w:val="24"/>
        </w:rPr>
        <w:t xml:space="preserve"> </w:t>
      </w:r>
      <w:r w:rsidR="00D26BA3" w:rsidRPr="00E4671F">
        <w:rPr>
          <w:szCs w:val="24"/>
        </w:rPr>
        <w:t>(Prilog II</w:t>
      </w:r>
      <w:r w:rsidR="00DB142C" w:rsidRPr="00E4671F">
        <w:rPr>
          <w:szCs w:val="24"/>
        </w:rPr>
        <w:t>I</w:t>
      </w:r>
      <w:r w:rsidR="00D26BA3" w:rsidRPr="00E4671F">
        <w:rPr>
          <w:szCs w:val="24"/>
        </w:rPr>
        <w:t>),</w:t>
      </w:r>
    </w:p>
    <w:p w14:paraId="77414373" w14:textId="4435D187" w:rsidR="00DB142C" w:rsidRPr="00E4671F" w:rsidRDefault="004F323D" w:rsidP="009E60E7">
      <w:pPr>
        <w:numPr>
          <w:ilvl w:val="0"/>
          <w:numId w:val="2"/>
        </w:numPr>
        <w:ind w:left="714" w:hanging="357"/>
        <w:rPr>
          <w:szCs w:val="24"/>
        </w:rPr>
      </w:pPr>
      <w:r>
        <w:t>Tražene dokaze sposobnosti.</w:t>
      </w:r>
    </w:p>
    <w:p w14:paraId="47718940" w14:textId="77777777" w:rsidR="00791EDA" w:rsidRPr="00E4671F" w:rsidRDefault="00791EDA" w:rsidP="009A4F9D"/>
    <w:p w14:paraId="69AB41A0" w14:textId="77777777" w:rsidR="008A3EF5" w:rsidRPr="00E4671F" w:rsidRDefault="008A3EF5" w:rsidP="005E55F5">
      <w:pPr>
        <w:pStyle w:val="Normal1"/>
        <w:spacing w:before="0"/>
      </w:pPr>
      <w:r w:rsidRPr="00E4671F">
        <w:t>Ponuda mora biti izrađena u papirnatom obliku, otisnuta ili pisana neizbrisivom tintom.</w:t>
      </w:r>
    </w:p>
    <w:p w14:paraId="6A018E1C" w14:textId="77777777" w:rsidR="008A3EF5" w:rsidRPr="00E4671F" w:rsidRDefault="008A3EF5" w:rsidP="00127BE5">
      <w:pPr>
        <w:pStyle w:val="Normal1"/>
      </w:pPr>
      <w:r w:rsidRPr="00E4671F">
        <w:t>Ponuda se i</w:t>
      </w:r>
      <w:r w:rsidR="004B417C" w:rsidRPr="00E4671F">
        <w:t>zrađuje na način da čini cjelinu</w:t>
      </w:r>
      <w:r w:rsidRPr="00E4671F">
        <w:t>. Ako zbog opsega ili drugih objektivnih okolnosti ponuda ne može biti izrađena na način da čini cjelinu, onda se izrađuje u dva ili više dijelova.</w:t>
      </w:r>
    </w:p>
    <w:p w14:paraId="58B5B318" w14:textId="77777777" w:rsidR="00D144AF" w:rsidRPr="00E4671F" w:rsidRDefault="008E6098" w:rsidP="00127BE5">
      <w:pPr>
        <w:pStyle w:val="Normal1"/>
      </w:pPr>
      <w:r w:rsidRPr="00E4671F">
        <w:t xml:space="preserve">Ponuda mora biti uvezana u cjelinu na način da se onemogući </w:t>
      </w:r>
      <w:r w:rsidR="008A3EF5" w:rsidRPr="00E4671F">
        <w:t>naknadno vađenje ili umetanje listova</w:t>
      </w:r>
      <w:r w:rsidRPr="00E4671F">
        <w:t xml:space="preserve"> ili dijelova ponude</w:t>
      </w:r>
      <w:r w:rsidR="008A3EF5" w:rsidRPr="00E4671F">
        <w:t xml:space="preserve"> (npr. jamstvenikom – vrpcom čija su oba kraja na posljednjoj strani pričvršćena </w:t>
      </w:r>
      <w:r w:rsidR="008A3EF5" w:rsidRPr="00E4671F">
        <w:lastRenderedPageBreak/>
        <w:t>naljepnicom preko koje je otisnut pečat ponuditelja na način da isti obuhvaća dio posljednje strane ponude i dio pričvršćene naljepnice).</w:t>
      </w:r>
    </w:p>
    <w:p w14:paraId="4DA48146" w14:textId="77777777" w:rsidR="008E6098" w:rsidRPr="00E4671F" w:rsidRDefault="008E6098" w:rsidP="00127BE5">
      <w:pPr>
        <w:pStyle w:val="Normal1"/>
      </w:pPr>
      <w:r w:rsidRPr="00E4671F">
        <w:t>Stranice ponude se označavaju brojem na način da je vidljiv redni broj stranice i ukupan broj stranica ponude (redni brojem stranice kroz ukupan broj stranica ponude ili ukupan broj stranica ponude kroz redni broj stranice). Ako je ponuda izrađena od više dijelova, stranice se označavaju na način da svaki sljedeći dio započinje rednim brojem koji se nastavlja na redni broj stranice kojim završava prethodni dio. Ako je dio ponude izvorno numeriran (primjerice katalozi), ponuditelj ne mora taj dio ponude ponovo numerirati.</w:t>
      </w:r>
    </w:p>
    <w:p w14:paraId="3B00474D" w14:textId="77777777" w:rsidR="008A3EF5" w:rsidRPr="00E4671F" w:rsidRDefault="008A3EF5" w:rsidP="00127BE5">
      <w:pPr>
        <w:pStyle w:val="Normal1"/>
      </w:pPr>
      <w:r w:rsidRPr="00E4671F">
        <w:t>Ako je ponuda izrađena u dva ili više dijelova, svaki dio se uvezuje na način da se onemogući naknadno vađenje ili umetanje listova, a ponuditelj mora u sadržaju ponude navesti od koliko se dijelova ponuda sastoji. Dijelove ponude kao što su uzorci, katalozi, mediji za pohranjivanje podataka i slično koji ne mogu biti uvezani, ponuditelj obilježava nazivom i navodi u sadržaju ponude kao dio ponude.</w:t>
      </w:r>
    </w:p>
    <w:p w14:paraId="14BC2BE4" w14:textId="77777777" w:rsidR="00AE608B" w:rsidRPr="00E4671F" w:rsidRDefault="00B076B2" w:rsidP="00127BE5">
      <w:pPr>
        <w:pStyle w:val="Normal1"/>
      </w:pPr>
      <w:r w:rsidRPr="00E4671F">
        <w:rPr>
          <w:bCs/>
        </w:rPr>
        <w:t>Ispravci u ponudi moraju biti izrađeni na način da su vidljivi ili dokazivi (npr. precrtati tekst jednom cr</w:t>
      </w:r>
      <w:r w:rsidR="00BA447B" w:rsidRPr="00E4671F">
        <w:rPr>
          <w:bCs/>
        </w:rPr>
        <w:t>tom tako da isti ostane vidljiv;</w:t>
      </w:r>
      <w:r w:rsidRPr="00E4671F">
        <w:rPr>
          <w:bCs/>
        </w:rPr>
        <w:t xml:space="preserve"> nije dopustivo brisanje, premazivanje ili uklanjanje slova il</w:t>
      </w:r>
      <w:r w:rsidR="00F936FD" w:rsidRPr="00E4671F">
        <w:rPr>
          <w:bCs/>
        </w:rPr>
        <w:t>i</w:t>
      </w:r>
      <w:r w:rsidRPr="00E4671F">
        <w:rPr>
          <w:bCs/>
        </w:rPr>
        <w:t xml:space="preserve"> otisaka)</w:t>
      </w:r>
      <w:r w:rsidR="00AE608B" w:rsidRPr="00E4671F">
        <w:t xml:space="preserve">. Ispravci moraju </w:t>
      </w:r>
      <w:r w:rsidR="00E85320" w:rsidRPr="00E4671F">
        <w:t>uz navod datuma ispravka biti</w:t>
      </w:r>
      <w:r w:rsidR="00AE608B" w:rsidRPr="00E4671F">
        <w:t xml:space="preserve"> potvrđeni potpisom ponuditelja.</w:t>
      </w:r>
    </w:p>
    <w:p w14:paraId="11EC9848" w14:textId="77777777" w:rsidR="000B44D7" w:rsidRPr="00E4671F" w:rsidRDefault="00EB1E54" w:rsidP="00127BE5">
      <w:pPr>
        <w:pStyle w:val="Normal1"/>
      </w:pPr>
      <w:r w:rsidRPr="00E4671F">
        <w:t>Ponuda se predaje u izvorniku</w:t>
      </w:r>
      <w:r w:rsidR="00E85320" w:rsidRPr="00E4671F">
        <w:t>.</w:t>
      </w:r>
    </w:p>
    <w:p w14:paraId="3C9ABC73" w14:textId="24215731" w:rsidR="00D53F9D" w:rsidRPr="00E4671F" w:rsidRDefault="004460A1" w:rsidP="00127BE5">
      <w:pPr>
        <w:pStyle w:val="Heading2"/>
      </w:pPr>
      <w:bookmarkStart w:id="89" w:name="_Toc476574212"/>
      <w:bookmarkStart w:id="90" w:name="_Toc324147788"/>
      <w:bookmarkStart w:id="91" w:name="_Toc324148071"/>
      <w:bookmarkStart w:id="92" w:name="_Toc324150010"/>
      <w:r>
        <w:t>4</w:t>
      </w:r>
      <w:r w:rsidR="00D53F9D" w:rsidRPr="00E4671F">
        <w:t xml:space="preserve">.2. </w:t>
      </w:r>
      <w:r w:rsidR="0058448C" w:rsidRPr="00E4671F">
        <w:t>Pravila dostave dokumenata</w:t>
      </w:r>
      <w:bookmarkEnd w:id="89"/>
    </w:p>
    <w:p w14:paraId="173C6DC2" w14:textId="562C85DA" w:rsidR="0058448C" w:rsidRPr="00E4671F" w:rsidRDefault="0058448C" w:rsidP="00555DE2">
      <w:pPr>
        <w:pStyle w:val="Normal1"/>
      </w:pPr>
      <w:r w:rsidRPr="00E4671F">
        <w:t>Svi dokumenti kojima se dokazuje sposobnost ponuditelja, mogu se dostaviti u neovjerenoj preslici. Neovjerenom preslikom smatra se i neovjereni ispis elektroničke isprave.</w:t>
      </w:r>
    </w:p>
    <w:p w14:paraId="6B0C582D" w14:textId="16A449BE" w:rsidR="007118B8" w:rsidRPr="00E4671F" w:rsidRDefault="006747DB" w:rsidP="00555DE2">
      <w:pPr>
        <w:pStyle w:val="Normal1"/>
        <w:rPr>
          <w:szCs w:val="24"/>
          <w:lang w:eastAsia="hr-HR"/>
        </w:rPr>
      </w:pPr>
      <w:r>
        <w:t>N</w:t>
      </w:r>
      <w:r w:rsidR="007B39E9" w:rsidRPr="00E4671F">
        <w:rPr>
          <w:bCs/>
          <w:szCs w:val="24"/>
          <w:lang w:eastAsia="hr-HR"/>
        </w:rPr>
        <w:t xml:space="preserve">akon rangiranja ponuda prema kriteriju za odabir ponude, a prije donošenja odluke o odabiru, javni naručitelj može od najpovoljnijeg ponuditelja s kojim namjerava sklopiti ugovor o javnoj nabavi zatražiti dostavu izvornika ili ovjerenih preslika jednog ili više dokumenata koji su traženi </w:t>
      </w:r>
      <w:r w:rsidR="00D424F6">
        <w:rPr>
          <w:bCs/>
          <w:szCs w:val="24"/>
          <w:lang w:eastAsia="hr-HR"/>
        </w:rPr>
        <w:t>u</w:t>
      </w:r>
      <w:r>
        <w:rPr>
          <w:bCs/>
          <w:szCs w:val="24"/>
          <w:lang w:eastAsia="hr-HR"/>
        </w:rPr>
        <w:t xml:space="preserve"> Dokumentaciji. </w:t>
      </w:r>
      <w:r w:rsidR="007B39E9" w:rsidRPr="00E4671F">
        <w:rPr>
          <w:szCs w:val="24"/>
          <w:lang w:eastAsia="hr-HR"/>
        </w:rPr>
        <w:t>Ako je gospodarski subjekt već u zahtjevu za sudjelovanje ili ponudi dostavio određene dokumente u izvorniku ili ovjerenoj preslici, nije ih dužan ponovo dostavljati.</w:t>
      </w:r>
    </w:p>
    <w:p w14:paraId="5BBFDA37" w14:textId="77777777" w:rsidR="00D53F9D" w:rsidRPr="00E4671F" w:rsidRDefault="00D53F9D" w:rsidP="00555DE2">
      <w:pPr>
        <w:pStyle w:val="Normal1"/>
      </w:pPr>
      <w:r w:rsidRPr="00E4671F">
        <w:t>Izvornici ili ovjerene preslike dokumenata ne moraju odgovarati prethodno dostavljenim neovjerenim preslikama dokumenata, primjerice u pogledu datuma izdavanja, odnosno starosti, ali njima ponuditelj mora dokazati da i dalje ispunjava uvjete koje je naručitelj odredio u postupku javne nabave.</w:t>
      </w:r>
    </w:p>
    <w:p w14:paraId="6A235488" w14:textId="2500312F" w:rsidR="00D144AF" w:rsidRPr="00E4671F" w:rsidRDefault="00D53F9D" w:rsidP="00555DE2">
      <w:pPr>
        <w:pStyle w:val="Normal1"/>
      </w:pPr>
      <w:r w:rsidRPr="00E4671F">
        <w:t>Ako najpovoljniji ponuditelj u ostavljenom roku ne dostavi sve tražene izvornike ili ovjerene preslike dokumenata i/ili ne dokaže da i dalje ispunjava uvjete koje je odredio naručitelj, naručitelj će odbiti ponudu</w:t>
      </w:r>
      <w:r w:rsidR="00E4089D" w:rsidRPr="00E4089D">
        <w:t xml:space="preserve"> </w:t>
      </w:r>
      <w:r w:rsidR="00E4089D" w:rsidRPr="00E4671F">
        <w:t>takvog ponuditelja</w:t>
      </w:r>
      <w:r w:rsidRPr="00E4671F">
        <w:t>. U tom slučaju naručitelj će ponovo izvršiti rangiranje ponuda prema kriteriju za odabir ne uzimajući u obzir ponudu ponuditelja čij</w:t>
      </w:r>
      <w:r w:rsidR="00E4089D">
        <w:t>u</w:t>
      </w:r>
      <w:r w:rsidRPr="00E4671F">
        <w:t xml:space="preserve"> je ponudu odbio, te pozvati novog najpovoljnijeg ponuditelja da dostavi traženo.</w:t>
      </w:r>
    </w:p>
    <w:p w14:paraId="686EDC77" w14:textId="512FEF08" w:rsidR="00724DE2" w:rsidRPr="00E4671F" w:rsidRDefault="004460A1" w:rsidP="00127BE5">
      <w:pPr>
        <w:pStyle w:val="Heading2"/>
      </w:pPr>
      <w:bookmarkStart w:id="93" w:name="_Toc476574213"/>
      <w:r>
        <w:t>4</w:t>
      </w:r>
      <w:r w:rsidR="00AE608B" w:rsidRPr="00E4671F">
        <w:t>.</w:t>
      </w:r>
      <w:r w:rsidR="00D53F9D" w:rsidRPr="00E4671F">
        <w:t>3</w:t>
      </w:r>
      <w:r w:rsidR="00AE608B" w:rsidRPr="00E4671F">
        <w:t>. Način dostave ponuda</w:t>
      </w:r>
      <w:bookmarkEnd w:id="90"/>
      <w:bookmarkEnd w:id="91"/>
      <w:bookmarkEnd w:id="92"/>
      <w:bookmarkEnd w:id="93"/>
    </w:p>
    <w:p w14:paraId="000CB320" w14:textId="77777777" w:rsidR="00187BF0" w:rsidRDefault="00E83DB4" w:rsidP="00127BE5">
      <w:pPr>
        <w:pStyle w:val="Normal1"/>
      </w:pPr>
      <w:r w:rsidRPr="00E4671F">
        <w:t>Ponud</w:t>
      </w:r>
      <w:r w:rsidR="00187BF0" w:rsidRPr="00E4671F">
        <w:t>e</w:t>
      </w:r>
      <w:r w:rsidRPr="00E4671F">
        <w:t xml:space="preserve"> se</w:t>
      </w:r>
      <w:r w:rsidR="00187BF0" w:rsidRPr="00E4671F">
        <w:t xml:space="preserve"> predaju neposredno na urudžbeni zapisnik naručitelja ili preporučenom poštanskom pošiljkom na adresu naručitelja, u zatvo</w:t>
      </w:r>
      <w:r w:rsidRPr="00E4671F">
        <w:t xml:space="preserve">renoj omotnici </w:t>
      </w:r>
      <w:r w:rsidR="00187BF0" w:rsidRPr="00E4671F">
        <w:t xml:space="preserve">na kojoj </w:t>
      </w:r>
      <w:r w:rsidR="00032CFF" w:rsidRPr="00E4671F">
        <w:t>mora biti naznačen naziv i adresa ponuditelja te naziv i adresa naručitelja i oznaka sljedećeg sadržaja</w:t>
      </w:r>
      <w:r w:rsidR="00187BF0" w:rsidRPr="00E4671F">
        <w:t>:</w:t>
      </w:r>
    </w:p>
    <w:p w14:paraId="0A6AFD84" w14:textId="77777777" w:rsidR="00555DE2" w:rsidRPr="00E4671F" w:rsidRDefault="00555DE2" w:rsidP="00555DE2"/>
    <w:p w14:paraId="024089B4" w14:textId="77777777" w:rsidR="00187BF0" w:rsidRPr="00E4671F" w:rsidRDefault="00187BF0" w:rsidP="00555DE2">
      <w:pPr>
        <w:jc w:val="center"/>
        <w:rPr>
          <w:b/>
          <w:szCs w:val="24"/>
        </w:rPr>
      </w:pPr>
      <w:r w:rsidRPr="00E4671F">
        <w:rPr>
          <w:b/>
          <w:szCs w:val="24"/>
        </w:rPr>
        <w:t>Hrvatska energetska regulatorna agencija</w:t>
      </w:r>
    </w:p>
    <w:p w14:paraId="00EF5EEA" w14:textId="77777777" w:rsidR="00187BF0" w:rsidRPr="00E4671F" w:rsidRDefault="00187BF0" w:rsidP="00555DE2">
      <w:pPr>
        <w:jc w:val="center"/>
        <w:rPr>
          <w:b/>
          <w:szCs w:val="24"/>
        </w:rPr>
      </w:pPr>
      <w:r w:rsidRPr="00E4671F">
        <w:rPr>
          <w:b/>
          <w:szCs w:val="24"/>
        </w:rPr>
        <w:t>Ulica grada Vukovara 14, 10000 Zagreb</w:t>
      </w:r>
    </w:p>
    <w:p w14:paraId="7A18F1B1" w14:textId="53D31AFE" w:rsidR="00355C33" w:rsidRPr="00E4671F" w:rsidRDefault="00DA5873" w:rsidP="00555DE2">
      <w:pPr>
        <w:jc w:val="center"/>
        <w:rPr>
          <w:b/>
          <w:szCs w:val="24"/>
          <w:lang w:eastAsia="hr-HR"/>
        </w:rPr>
      </w:pPr>
      <w:r w:rsidRPr="00E4671F">
        <w:rPr>
          <w:b/>
          <w:szCs w:val="24"/>
          <w:lang w:eastAsia="hr-HR"/>
        </w:rPr>
        <w:t xml:space="preserve">POSTUPAK </w:t>
      </w:r>
      <w:r w:rsidR="00DD5343">
        <w:rPr>
          <w:b/>
          <w:szCs w:val="24"/>
          <w:lang w:eastAsia="hr-HR"/>
        </w:rPr>
        <w:t>JEDNOSTAVNE</w:t>
      </w:r>
      <w:r w:rsidR="00DD5343" w:rsidRPr="00E4671F">
        <w:rPr>
          <w:b/>
          <w:szCs w:val="24"/>
          <w:lang w:eastAsia="hr-HR"/>
        </w:rPr>
        <w:t xml:space="preserve"> </w:t>
      </w:r>
      <w:r w:rsidRPr="00E4671F">
        <w:rPr>
          <w:b/>
          <w:szCs w:val="24"/>
          <w:lang w:eastAsia="hr-HR"/>
        </w:rPr>
        <w:t>NABAVE</w:t>
      </w:r>
      <w:r w:rsidR="00555DE2">
        <w:rPr>
          <w:b/>
          <w:szCs w:val="24"/>
          <w:lang w:eastAsia="hr-HR"/>
        </w:rPr>
        <w:t xml:space="preserve"> </w:t>
      </w:r>
      <w:r w:rsidR="004F2626">
        <w:rPr>
          <w:b/>
          <w:szCs w:val="24"/>
          <w:lang w:eastAsia="hr-HR"/>
        </w:rPr>
        <w:t>–</w:t>
      </w:r>
      <w:r w:rsidR="00555DE2">
        <w:rPr>
          <w:b/>
          <w:szCs w:val="24"/>
          <w:lang w:eastAsia="hr-HR"/>
        </w:rPr>
        <w:t xml:space="preserve"> USLUGA MOBILNE TELEFONIJE</w:t>
      </w:r>
    </w:p>
    <w:p w14:paraId="2339CBA8" w14:textId="1AF37F65" w:rsidR="00187BF0" w:rsidRPr="00E4671F" w:rsidRDefault="00555DE2" w:rsidP="00555DE2">
      <w:pPr>
        <w:jc w:val="center"/>
        <w:rPr>
          <w:b/>
        </w:rPr>
      </w:pPr>
      <w:r>
        <w:rPr>
          <w:b/>
        </w:rPr>
        <w:t>"NE OTVARAJ"</w:t>
      </w:r>
    </w:p>
    <w:p w14:paraId="7B46B3E2" w14:textId="77777777" w:rsidR="00187BF0" w:rsidRPr="00E4671F" w:rsidRDefault="00187BF0" w:rsidP="00555DE2">
      <w:pPr>
        <w:rPr>
          <w:szCs w:val="24"/>
        </w:rPr>
      </w:pPr>
    </w:p>
    <w:p w14:paraId="626FECB8" w14:textId="77777777" w:rsidR="00A951C8" w:rsidRPr="00E4671F" w:rsidRDefault="00615A2F" w:rsidP="00127BE5">
      <w:pPr>
        <w:pStyle w:val="Normal1"/>
      </w:pPr>
      <w:r w:rsidRPr="00E4671F">
        <w:t>Ponuditelj</w:t>
      </w:r>
      <w:r w:rsidR="00187BF0" w:rsidRPr="00E4671F">
        <w:t xml:space="preserve"> samostalno određuje način dostave ponude i sam snosi rizik eventualnog gubitka odnosno nepravovremene dostave ponude.</w:t>
      </w:r>
    </w:p>
    <w:p w14:paraId="7AD9465A" w14:textId="28A18BF7" w:rsidR="007C1BF9" w:rsidRPr="00E4671F" w:rsidRDefault="004460A1" w:rsidP="00127BE5">
      <w:pPr>
        <w:pStyle w:val="Heading2"/>
      </w:pPr>
      <w:bookmarkStart w:id="94" w:name="_Toc476574214"/>
      <w:r>
        <w:lastRenderedPageBreak/>
        <w:t>4.</w:t>
      </w:r>
      <w:r w:rsidR="009048DB" w:rsidRPr="00E4671F">
        <w:t>4</w:t>
      </w:r>
      <w:r w:rsidR="007C1BF9" w:rsidRPr="00E4671F">
        <w:t xml:space="preserve">. </w:t>
      </w:r>
      <w:r w:rsidR="00D66C67" w:rsidRPr="00E4671F">
        <w:t>Dopustivost alternativnih ponuda</w:t>
      </w:r>
      <w:bookmarkEnd w:id="94"/>
    </w:p>
    <w:p w14:paraId="7C6CE008" w14:textId="77777777" w:rsidR="00D66C67" w:rsidRPr="00E4671F" w:rsidRDefault="00D66C67" w:rsidP="00127BE5">
      <w:pPr>
        <w:pStyle w:val="Normal1"/>
      </w:pPr>
      <w:r w:rsidRPr="00E4671F">
        <w:t>Alternativne ponude nisu dopuštene.</w:t>
      </w:r>
    </w:p>
    <w:p w14:paraId="77DB7E20" w14:textId="413B6D74" w:rsidR="00D66C67" w:rsidRPr="00E4671F" w:rsidRDefault="004460A1" w:rsidP="00127BE5">
      <w:pPr>
        <w:pStyle w:val="Heading2"/>
      </w:pPr>
      <w:bookmarkStart w:id="95" w:name="_Toc476574215"/>
      <w:r>
        <w:t>4</w:t>
      </w:r>
      <w:r w:rsidR="00D66C67" w:rsidRPr="00E4671F">
        <w:t>.</w:t>
      </w:r>
      <w:r w:rsidR="009048DB" w:rsidRPr="00E4671F">
        <w:t>5</w:t>
      </w:r>
      <w:r w:rsidR="00D66C67" w:rsidRPr="00E4671F">
        <w:t>. Elektronička dostava ponuda</w:t>
      </w:r>
      <w:bookmarkEnd w:id="95"/>
    </w:p>
    <w:p w14:paraId="3A828F21" w14:textId="77777777" w:rsidR="00D66C67" w:rsidRPr="00E4671F" w:rsidRDefault="00D66C67" w:rsidP="00127BE5">
      <w:pPr>
        <w:pStyle w:val="Normal1"/>
      </w:pPr>
      <w:r w:rsidRPr="00E4671F">
        <w:t>Nije dopušteno dostavljanje ponude elektroničkim putem.</w:t>
      </w:r>
    </w:p>
    <w:p w14:paraId="3DB9C86B" w14:textId="5D6A6356" w:rsidR="00D66C67" w:rsidRPr="00E4671F" w:rsidRDefault="004460A1" w:rsidP="00127BE5">
      <w:pPr>
        <w:pStyle w:val="Heading2"/>
      </w:pPr>
      <w:bookmarkStart w:id="96" w:name="_Toc476574216"/>
      <w:r>
        <w:t>4</w:t>
      </w:r>
      <w:r w:rsidR="00D66C67" w:rsidRPr="00E4671F">
        <w:t>.</w:t>
      </w:r>
      <w:r w:rsidR="009048DB" w:rsidRPr="00E4671F">
        <w:t>6</w:t>
      </w:r>
      <w:r w:rsidR="00D66C67" w:rsidRPr="00E4671F">
        <w:t>. Način određivanja cijene ponude</w:t>
      </w:r>
      <w:bookmarkEnd w:id="96"/>
    </w:p>
    <w:p w14:paraId="5B361C1B" w14:textId="00CC6D53" w:rsidR="007118B8" w:rsidRPr="00E4671F" w:rsidRDefault="00D66C67" w:rsidP="00555DE2">
      <w:pPr>
        <w:pStyle w:val="Normal1"/>
      </w:pPr>
      <w:r w:rsidRPr="00E4671F">
        <w:t xml:space="preserve">Cijena ponude je nepromjenjiva tijekom trajanja </w:t>
      </w:r>
      <w:r w:rsidR="006747DB">
        <w:t>ugovora</w:t>
      </w:r>
      <w:r w:rsidRPr="00E4671F">
        <w:t>.</w:t>
      </w:r>
    </w:p>
    <w:p w14:paraId="15EED756" w14:textId="77777777" w:rsidR="00D66C67" w:rsidRPr="00E4671F" w:rsidRDefault="00D93A8A" w:rsidP="00555DE2">
      <w:pPr>
        <w:pStyle w:val="Normal1"/>
      </w:pPr>
      <w:r w:rsidRPr="00E4671F">
        <w:t>U cijenu ponude bez poreza na dodanu vrijednost moraj</w:t>
      </w:r>
      <w:r w:rsidR="00BD4724" w:rsidRPr="00E4671F">
        <w:t xml:space="preserve">u biti uračunati svi troškovi, naknade, pristojbe i/ili </w:t>
      </w:r>
      <w:r w:rsidRPr="00E4671F">
        <w:t>popusti.</w:t>
      </w:r>
    </w:p>
    <w:p w14:paraId="06C7AFB3" w14:textId="77777777" w:rsidR="00BD4724" w:rsidRPr="00E4671F" w:rsidRDefault="00BD4724" w:rsidP="00555DE2">
      <w:pPr>
        <w:pStyle w:val="Normal1"/>
      </w:pPr>
      <w:r w:rsidRPr="00E4671F">
        <w:t>U slučaju promjene stope PDV-a određivanje cijene ponude s PDV-om promijeniti će se na odgovarajući način, odnosno smanjiti ili povećati za iznos porezne razlike.</w:t>
      </w:r>
    </w:p>
    <w:p w14:paraId="35AC1502" w14:textId="2E0349AD" w:rsidR="00BD4724" w:rsidRPr="00E4671F" w:rsidRDefault="00BD4724" w:rsidP="00555DE2">
      <w:pPr>
        <w:pStyle w:val="Normal1"/>
      </w:pPr>
      <w:r w:rsidRPr="00E4671F">
        <w:t>Iznimno, nak</w:t>
      </w:r>
      <w:r w:rsidR="006747DB">
        <w:t>on sklapanja ugovora</w:t>
      </w:r>
      <w:r w:rsidRPr="00E4671F">
        <w:t>, povisiti se smiju samo one cijene, odnosno iznosi troškova, naknada i/ili pristojbi određeni zakonom ili drugim propisom ili pojedinačnim aktom nadležnoga tijela ili organa javne vlasti, donesenim temeljem zakona.</w:t>
      </w:r>
    </w:p>
    <w:p w14:paraId="21E6B6F5" w14:textId="58A525C2" w:rsidR="00BD4724" w:rsidRPr="00E4671F" w:rsidRDefault="00BD4724" w:rsidP="00555DE2">
      <w:pPr>
        <w:pStyle w:val="Normal1"/>
      </w:pPr>
      <w:r w:rsidRPr="00E4671F">
        <w:t xml:space="preserve">Ako tijekom trajanja </w:t>
      </w:r>
      <w:r w:rsidR="006747DB">
        <w:t>ugovora</w:t>
      </w:r>
      <w:r w:rsidRPr="00E4671F">
        <w:t xml:space="preserve"> dođe do izmjene propisa koji se odnose na cijene usluga u roamingu, o</w:t>
      </w:r>
      <w:r w:rsidR="003F7DE5" w:rsidRPr="00E4671F">
        <w:t>dabrani ponuditelj primijeniti ć</w:t>
      </w:r>
      <w:r w:rsidRPr="00E4671F">
        <w:t xml:space="preserve">e cijene koje su povoljnije za </w:t>
      </w:r>
      <w:r w:rsidR="00791EDA" w:rsidRPr="00E4671F">
        <w:t>naručitelja</w:t>
      </w:r>
      <w:r w:rsidRPr="00E4671F">
        <w:t>. Odabrani ponuditelj obvezan je uskladiti ponuđene cijene usluga u inozemstvu (u roamingu) s najvišim dozvoljenim jediničnim cijenama tih usluga određenih važećim Direktivama ili drugim važećim propisima Europske unije od datuma određenih tim propisima u slučaju da su ponuđene cijene više od najviših dozvoljenih maloprodajnih jediničnih cijena za istovrsne ili usporedive usluge.</w:t>
      </w:r>
    </w:p>
    <w:p w14:paraId="2B058DE0" w14:textId="77777777" w:rsidR="00BD4724" w:rsidRPr="00E4671F" w:rsidRDefault="00BD4724" w:rsidP="00555DE2">
      <w:pPr>
        <w:pStyle w:val="Normal1"/>
      </w:pPr>
      <w:r w:rsidRPr="00E4671F">
        <w:t xml:space="preserve">Ponuditelji su obvezni ponuditi, tj. upisati jedinične cijene i ukupne cijene (zaokružene na dvije decimale, </w:t>
      </w:r>
      <w:r w:rsidR="00185A24" w:rsidRPr="00E4671F">
        <w:t>iznimno na tri</w:t>
      </w:r>
      <w:r w:rsidRPr="00E4671F">
        <w:t xml:space="preserve"> decimale za male iznose jediničnih cijena) za svaku stavku Troškovnika na način kako je to određeno u Troškovniku, te cijenu ponude bez PDV-a, PDV i cijenu ponude s PDV-om, na način kako je to određeno u Ponudbenom listu.</w:t>
      </w:r>
    </w:p>
    <w:p w14:paraId="0F209F0C" w14:textId="77777777" w:rsidR="00BD4724" w:rsidRPr="00E4671F" w:rsidRDefault="00BD4724" w:rsidP="00555DE2">
      <w:pPr>
        <w:pStyle w:val="Normal1"/>
      </w:pPr>
      <w:r w:rsidRPr="00E4671F">
        <w:t>Ako ponuditelj nije u sustavu PDV-a ili je pre</w:t>
      </w:r>
      <w:r w:rsidR="008D19E8" w:rsidRPr="00E4671F">
        <w:t>dmet nabave oslobođen PDV-a, u P</w:t>
      </w:r>
      <w:r w:rsidRPr="00E4671F">
        <w:t>onudbenom listu, na mjesto predviđeno za upis cijene ponude s PDV-om, upisuje se isti iznos kao što je upisan na mjestu predviđenom za upis cijene ponude bez PDV-a, a mjesto predviđeno za upis iznosa PDV-a ostavlja se prazno.</w:t>
      </w:r>
    </w:p>
    <w:p w14:paraId="752A5DB4" w14:textId="427B541E" w:rsidR="007118B8" w:rsidRPr="00E4671F" w:rsidRDefault="00B93A36" w:rsidP="00555DE2">
      <w:pPr>
        <w:pStyle w:val="Normal1"/>
        <w:rPr>
          <w:szCs w:val="24"/>
          <w:lang w:eastAsia="hr-HR"/>
        </w:rPr>
      </w:pPr>
      <w:r w:rsidRPr="00E4671F">
        <w:rPr>
          <w:szCs w:val="24"/>
          <w:lang w:eastAsia="hr-HR"/>
        </w:rPr>
        <w:t>Cijena ponude izražava se za cjelokupan predmet nabave i nije dozvoljeno izraziti cijenu samo za dio predmeta nabave.</w:t>
      </w:r>
    </w:p>
    <w:p w14:paraId="2EC08C9A" w14:textId="06A614D7" w:rsidR="00F936FD" w:rsidRPr="00E4671F" w:rsidRDefault="004460A1" w:rsidP="00127BE5">
      <w:pPr>
        <w:pStyle w:val="Heading2"/>
      </w:pPr>
      <w:bookmarkStart w:id="97" w:name="_Toc476574217"/>
      <w:r>
        <w:t>4</w:t>
      </w:r>
      <w:r w:rsidR="00F936FD" w:rsidRPr="00E4671F">
        <w:t>.</w:t>
      </w:r>
      <w:r w:rsidR="009048DB" w:rsidRPr="00E4671F">
        <w:t>7</w:t>
      </w:r>
      <w:r w:rsidR="00F936FD" w:rsidRPr="00E4671F">
        <w:t>. Valuta ponude</w:t>
      </w:r>
      <w:bookmarkEnd w:id="97"/>
    </w:p>
    <w:p w14:paraId="2BDECAAF" w14:textId="77777777" w:rsidR="00F936FD" w:rsidRPr="00E4671F" w:rsidRDefault="00E8660B" w:rsidP="00127BE5">
      <w:pPr>
        <w:pStyle w:val="Normal1"/>
      </w:pPr>
      <w:r w:rsidRPr="00E4671F">
        <w:t>Cijena ponude</w:t>
      </w:r>
      <w:r w:rsidR="00F936FD" w:rsidRPr="00E4671F">
        <w:t xml:space="preserve"> izražava se u hrvatskim kunama.</w:t>
      </w:r>
    </w:p>
    <w:p w14:paraId="1D127424" w14:textId="644CD226" w:rsidR="00F936FD" w:rsidRPr="00E4671F" w:rsidRDefault="004460A1" w:rsidP="00127BE5">
      <w:pPr>
        <w:pStyle w:val="Heading2"/>
      </w:pPr>
      <w:bookmarkStart w:id="98" w:name="_Toc476574218"/>
      <w:r>
        <w:t>4</w:t>
      </w:r>
      <w:r w:rsidR="00F936FD" w:rsidRPr="00E4671F">
        <w:t>.</w:t>
      </w:r>
      <w:r w:rsidR="009048DB" w:rsidRPr="00E4671F">
        <w:t>8</w:t>
      </w:r>
      <w:r w:rsidR="00F936FD" w:rsidRPr="00E4671F">
        <w:t>. Kriterij za odabir ponude</w:t>
      </w:r>
      <w:bookmarkEnd w:id="98"/>
    </w:p>
    <w:p w14:paraId="67FE5760" w14:textId="77777777" w:rsidR="00F936FD" w:rsidRPr="00E4671F" w:rsidRDefault="00F936FD" w:rsidP="00127BE5">
      <w:pPr>
        <w:pStyle w:val="Normal1"/>
      </w:pPr>
      <w:r w:rsidRPr="00E4671F">
        <w:t>Kriterij za odabir ponude je najniža cijena.</w:t>
      </w:r>
    </w:p>
    <w:p w14:paraId="236AF6F6" w14:textId="571E29C4" w:rsidR="00E8660B" w:rsidRPr="00E4671F" w:rsidRDefault="004460A1" w:rsidP="00127BE5">
      <w:pPr>
        <w:pStyle w:val="Heading2"/>
      </w:pPr>
      <w:bookmarkStart w:id="99" w:name="_Toc476574219"/>
      <w:r>
        <w:t>4</w:t>
      </w:r>
      <w:r w:rsidR="00E8660B" w:rsidRPr="00E4671F">
        <w:t>.</w:t>
      </w:r>
      <w:r w:rsidR="00CC451D" w:rsidRPr="00E4671F">
        <w:t>9</w:t>
      </w:r>
      <w:r w:rsidR="00E8660B" w:rsidRPr="00E4671F">
        <w:t>. Jezik i pismo ponude</w:t>
      </w:r>
      <w:bookmarkEnd w:id="99"/>
    </w:p>
    <w:p w14:paraId="59910339" w14:textId="77777777" w:rsidR="00E8660B" w:rsidRPr="00E4671F" w:rsidRDefault="00E8660B" w:rsidP="00127BE5">
      <w:pPr>
        <w:pStyle w:val="Normal1"/>
      </w:pPr>
      <w:r w:rsidRPr="00E4671F">
        <w:t>Ponuda se izrađuje na hrvatskom jeziku i latiničnom pismu. Sva ostala dokumentacija koja se prilaže uz ponudu mora biti na hrvatskom jeziku.</w:t>
      </w:r>
    </w:p>
    <w:p w14:paraId="2B3582F7" w14:textId="0366344A" w:rsidR="00E8660B" w:rsidRPr="00E4671F" w:rsidRDefault="004460A1" w:rsidP="00127BE5">
      <w:pPr>
        <w:pStyle w:val="Heading2"/>
      </w:pPr>
      <w:bookmarkStart w:id="100" w:name="_Toc476574220"/>
      <w:r>
        <w:t>4</w:t>
      </w:r>
      <w:r w:rsidR="00E8660B" w:rsidRPr="00E4671F">
        <w:t>.</w:t>
      </w:r>
      <w:r w:rsidR="00CC451D" w:rsidRPr="00E4671F">
        <w:t>10</w:t>
      </w:r>
      <w:r w:rsidR="00E8660B" w:rsidRPr="00E4671F">
        <w:t>. Rok valjanosti ponude</w:t>
      </w:r>
      <w:bookmarkEnd w:id="100"/>
    </w:p>
    <w:p w14:paraId="3EEE0EBA" w14:textId="53D25889" w:rsidR="00E8660B" w:rsidRPr="00E4671F" w:rsidRDefault="00E8660B" w:rsidP="00127BE5">
      <w:pPr>
        <w:pStyle w:val="Normal1"/>
      </w:pPr>
      <w:r w:rsidRPr="00E4671F">
        <w:t xml:space="preserve">Rok valjanosti ponude je </w:t>
      </w:r>
      <w:r w:rsidR="006747DB">
        <w:t>3</w:t>
      </w:r>
      <w:r w:rsidR="00FB04AC" w:rsidRPr="00E4671F">
        <w:t>0</w:t>
      </w:r>
      <w:r w:rsidRPr="00E4671F">
        <w:t xml:space="preserve"> dana </w:t>
      </w:r>
      <w:r w:rsidR="00B93A36" w:rsidRPr="00E4671F">
        <w:rPr>
          <w:szCs w:val="24"/>
        </w:rPr>
        <w:t>od dana otvaranja ponuda</w:t>
      </w:r>
      <w:r w:rsidR="00993362" w:rsidRPr="00E4671F">
        <w:t>.</w:t>
      </w:r>
    </w:p>
    <w:p w14:paraId="4DB7DCF9" w14:textId="352311F9" w:rsidR="00E8660B" w:rsidRPr="00E4671F" w:rsidRDefault="006747DB" w:rsidP="00127BE5">
      <w:pPr>
        <w:pStyle w:val="Normal1"/>
      </w:pPr>
      <w:r>
        <w:t xml:space="preserve">Naručitelj će </w:t>
      </w:r>
      <w:r w:rsidR="00E8660B" w:rsidRPr="00E4671F">
        <w:t>odbiti ponudu u čiji je rok valjanosti kraći od zahtijevanog.</w:t>
      </w:r>
    </w:p>
    <w:p w14:paraId="21A50969" w14:textId="6424AAB3" w:rsidR="00A115D5" w:rsidRPr="00E4671F" w:rsidRDefault="004460A1" w:rsidP="00127BE5">
      <w:pPr>
        <w:pStyle w:val="Heading2"/>
        <w:rPr>
          <w:b w:val="0"/>
        </w:rPr>
      </w:pPr>
      <w:bookmarkStart w:id="101" w:name="_Toc476574221"/>
      <w:r>
        <w:t>4</w:t>
      </w:r>
      <w:r w:rsidR="00EE21E9" w:rsidRPr="00E4671F">
        <w:t>.11</w:t>
      </w:r>
      <w:r w:rsidR="00A115D5" w:rsidRPr="00E4671F">
        <w:t>. Izmjena i/ili dopuna ponude i odustajanje od ponude</w:t>
      </w:r>
      <w:bookmarkEnd w:id="101"/>
    </w:p>
    <w:p w14:paraId="5366C986" w14:textId="77777777" w:rsidR="00A115D5" w:rsidRPr="00E4671F" w:rsidRDefault="00A115D5" w:rsidP="00127BE5">
      <w:pPr>
        <w:pStyle w:val="Normal1"/>
      </w:pPr>
      <w:r w:rsidRPr="00E4671F">
        <w:t>U roku za dostavu ponude ponuditelj može izmijeniti svoju ponudu, nadopuniti je ili od nje odustati.</w:t>
      </w:r>
    </w:p>
    <w:p w14:paraId="294E055A" w14:textId="77777777" w:rsidR="00A115D5" w:rsidRPr="00E4671F" w:rsidRDefault="00A115D5" w:rsidP="00127BE5">
      <w:pPr>
        <w:pStyle w:val="Normal1"/>
      </w:pPr>
      <w:r w:rsidRPr="00E4671F">
        <w:lastRenderedPageBreak/>
        <w:t>Izmjena i/ili dopuna ponude dostavlja se na isti način kao i osnovna ponuda s obveznom naznakom da se radi o izmjeni i/ili dopuni ponude.</w:t>
      </w:r>
    </w:p>
    <w:p w14:paraId="31302836" w14:textId="77777777" w:rsidR="00A115D5" w:rsidRPr="00E4671F" w:rsidRDefault="00A115D5" w:rsidP="00127BE5">
      <w:pPr>
        <w:pStyle w:val="Normal1"/>
      </w:pPr>
      <w:r w:rsidRPr="00E4671F">
        <w:t>Ponuditelj može do isteka roka za dostavu ponude pisanom izjavom odustati od svoje dostavljene ponude. Pisana izjava dostavlja se na isti način kao i ponuda s obveznom naznakom da se radi o odustajanju od ponude. U tom slučaju neotvor</w:t>
      </w:r>
      <w:r w:rsidR="00993362" w:rsidRPr="00E4671F">
        <w:t xml:space="preserve">ena </w:t>
      </w:r>
      <w:r w:rsidR="00337222" w:rsidRPr="00E4671F">
        <w:t>p</w:t>
      </w:r>
      <w:r w:rsidR="00993362" w:rsidRPr="00E4671F">
        <w:t>onuda se vraća ponuditelju.</w:t>
      </w:r>
    </w:p>
    <w:p w14:paraId="1F836348" w14:textId="77777777" w:rsidR="00A115D5" w:rsidRPr="00E4671F" w:rsidRDefault="00A115D5" w:rsidP="00127BE5">
      <w:pPr>
        <w:pStyle w:val="Normal1"/>
      </w:pPr>
      <w:r w:rsidRPr="00E4671F">
        <w:t>Ponuda se ne može mijenjati ili povući nakon isteka roka za dostavu ponude.</w:t>
      </w:r>
    </w:p>
    <w:p w14:paraId="0E847576" w14:textId="65E69240" w:rsidR="00A115D5" w:rsidRPr="00E4671F" w:rsidRDefault="004460A1" w:rsidP="00127BE5">
      <w:pPr>
        <w:pStyle w:val="Heading2"/>
      </w:pPr>
      <w:bookmarkStart w:id="102" w:name="_Toc476574222"/>
      <w:r>
        <w:t>4</w:t>
      </w:r>
      <w:r w:rsidR="00EE21E9" w:rsidRPr="00E4671F">
        <w:t>.12</w:t>
      </w:r>
      <w:r w:rsidR="00A115D5" w:rsidRPr="00E4671F">
        <w:t>. Trošak ponude i preuzimanje dokumentacije za nadmetanje</w:t>
      </w:r>
      <w:bookmarkEnd w:id="102"/>
    </w:p>
    <w:p w14:paraId="0A9ADB1B" w14:textId="77777777" w:rsidR="00A115D5" w:rsidRPr="00E4671F" w:rsidRDefault="00A115D5" w:rsidP="00127BE5">
      <w:pPr>
        <w:pStyle w:val="Normal1"/>
      </w:pPr>
      <w:r w:rsidRPr="00E4671F">
        <w:t>Trošak izrade i podnošenja ponude u cijelosti snosi ponuditelj.</w:t>
      </w:r>
    </w:p>
    <w:p w14:paraId="089F4051" w14:textId="7A7EC21B" w:rsidR="006747DB" w:rsidRDefault="00A115D5" w:rsidP="006747DB">
      <w:pPr>
        <w:pStyle w:val="Normal1"/>
      </w:pPr>
      <w:r w:rsidRPr="00E4671F">
        <w:t>Dokumentacija za nadmetanje se ne naplaćuje te se može preuzeti neograničeno i u c</w:t>
      </w:r>
      <w:r w:rsidR="006747DB">
        <w:t xml:space="preserve">ijelosti u </w:t>
      </w:r>
      <w:r w:rsidRPr="00E4671F">
        <w:t>na internetskoj stranici</w:t>
      </w:r>
      <w:r w:rsidR="006747DB">
        <w:t xml:space="preserve"> Hrvatske energetske regulatorne agencije </w:t>
      </w:r>
      <w:hyperlink r:id="rId9" w:history="1">
        <w:r w:rsidR="006747DB" w:rsidRPr="00140653">
          <w:rPr>
            <w:rStyle w:val="Hyperlink"/>
          </w:rPr>
          <w:t>www.hera.hr</w:t>
        </w:r>
      </w:hyperlink>
    </w:p>
    <w:p w14:paraId="4D32B401" w14:textId="5F6A4E60" w:rsidR="006A6526" w:rsidRPr="006A6526" w:rsidRDefault="00555DE2" w:rsidP="00555DE2">
      <w:pPr>
        <w:pStyle w:val="Heading1"/>
      </w:pPr>
      <w:bookmarkStart w:id="103" w:name="_Toc476574223"/>
      <w:r>
        <w:t>5</w:t>
      </w:r>
      <w:r w:rsidRPr="006A6526">
        <w:t>. OSTALE ODREDBE</w:t>
      </w:r>
      <w:bookmarkEnd w:id="103"/>
    </w:p>
    <w:p w14:paraId="751B4590" w14:textId="7F846BA4" w:rsidR="0049288C" w:rsidRPr="00E4671F" w:rsidRDefault="0042747C" w:rsidP="0062756E">
      <w:pPr>
        <w:pStyle w:val="Heading2"/>
      </w:pPr>
      <w:bookmarkStart w:id="104" w:name="_Toc476574224"/>
      <w:r>
        <w:t>5.1</w:t>
      </w:r>
      <w:r w:rsidR="005E4BFD" w:rsidRPr="00E4671F">
        <w:t>. Vrsta</w:t>
      </w:r>
      <w:r w:rsidR="00A75E1A" w:rsidRPr="00E4671F">
        <w:t>,</w:t>
      </w:r>
      <w:r w:rsidR="005E4BFD" w:rsidRPr="00E4671F">
        <w:t xml:space="preserve"> sredstvo i uvjeti jamstva</w:t>
      </w:r>
      <w:bookmarkEnd w:id="104"/>
    </w:p>
    <w:p w14:paraId="598772A3" w14:textId="3F83CEF9" w:rsidR="007118B8" w:rsidRPr="00E4671F" w:rsidRDefault="0042747C" w:rsidP="00555DE2">
      <w:pPr>
        <w:pStyle w:val="Heading4"/>
      </w:pPr>
      <w:r>
        <w:t xml:space="preserve">5.1.1. </w:t>
      </w:r>
      <w:r w:rsidR="0073370C" w:rsidRPr="00E4671F">
        <w:t>Jamstvo za uredno ispunjenje ugovora</w:t>
      </w:r>
    </w:p>
    <w:p w14:paraId="6573D9FC" w14:textId="715BA173" w:rsidR="007118B8" w:rsidRPr="00E4671F" w:rsidRDefault="0008463B" w:rsidP="00555DE2">
      <w:pPr>
        <w:pStyle w:val="Normal1"/>
      </w:pPr>
      <w:r w:rsidRPr="00E4671F">
        <w:rPr>
          <w:sz w:val="23"/>
          <w:szCs w:val="23"/>
          <w:lang w:eastAsia="hr-HR"/>
        </w:rPr>
        <w:t xml:space="preserve">Odabrani </w:t>
      </w:r>
      <w:r w:rsidRPr="00E4671F">
        <w:rPr>
          <w:lang w:eastAsia="hr-HR"/>
        </w:rPr>
        <w:t xml:space="preserve">ponuditelj obvezan je prilikom potpisivanja ugovora dostaviti naručitelju jamstvo za uredno ispunjenje ugovora u obliku bjanko zadužnice popunjene sukladno </w:t>
      </w:r>
      <w:r w:rsidRPr="00E4671F">
        <w:t>Pravilniku o obliku i sadržaju bjanko zadužnice, u visini 10% (deset posto) od ukupne vr</w:t>
      </w:r>
      <w:r w:rsidR="00075150" w:rsidRPr="00E4671F">
        <w:t>ijednosti ugovora</w:t>
      </w:r>
      <w:r w:rsidRPr="00E4671F">
        <w:t xml:space="preserve"> s pripadajućim PDV-om, solemniziranu kod javnog bilježnika.</w:t>
      </w:r>
    </w:p>
    <w:p w14:paraId="74D8861E" w14:textId="3019E512" w:rsidR="007118B8" w:rsidRPr="00E4671F" w:rsidRDefault="0008463B" w:rsidP="00555DE2">
      <w:pPr>
        <w:pStyle w:val="Normal1"/>
        <w:rPr>
          <w:lang w:eastAsia="hr-HR"/>
        </w:rPr>
      </w:pPr>
      <w:r w:rsidRPr="00E4671F">
        <w:rPr>
          <w:lang w:eastAsia="hr-HR"/>
        </w:rPr>
        <w:t>Ponuditelj je dužan jamstvo za uredno ispunjenje ugovora dostaviti naručitelju zajedno s potpisanim i ovjerenim ugovorom, a najkasnije u roku od 8 (osam) dana od dana primitka potpisanog i ovjerenog ugovora od strane naručitelja.</w:t>
      </w:r>
    </w:p>
    <w:p w14:paraId="408A3155" w14:textId="77777777" w:rsidR="0008463B" w:rsidRPr="00E4671F" w:rsidRDefault="0008463B" w:rsidP="00555DE2">
      <w:pPr>
        <w:pStyle w:val="Normal1"/>
        <w:rPr>
          <w:lang w:eastAsia="hr-HR"/>
        </w:rPr>
      </w:pPr>
      <w:r w:rsidRPr="00E4671F">
        <w:rPr>
          <w:lang w:eastAsia="hr-HR"/>
        </w:rPr>
        <w:t>Ako jamstvo za uredno ispunjenje ugovora ne bude naplaćeno, naručitelj će vratiti odabranom ponuditelju nakon isteka ugovora.</w:t>
      </w:r>
    </w:p>
    <w:p w14:paraId="10935389" w14:textId="10380096" w:rsidR="00A75E1A" w:rsidRPr="00E4671F" w:rsidRDefault="0042747C" w:rsidP="00127BE5">
      <w:pPr>
        <w:pStyle w:val="Heading2"/>
      </w:pPr>
      <w:bookmarkStart w:id="105" w:name="_Toc476574225"/>
      <w:r>
        <w:t>5</w:t>
      </w:r>
      <w:r w:rsidR="00B810D4" w:rsidRPr="00E4671F">
        <w:t>.</w:t>
      </w:r>
      <w:r>
        <w:t>2</w:t>
      </w:r>
      <w:r w:rsidR="00A75E1A" w:rsidRPr="00E4671F">
        <w:t>. Datum, vrijeme i mjesto dostave ponuda</w:t>
      </w:r>
      <w:bookmarkEnd w:id="105"/>
      <w:r w:rsidR="00A75E1A" w:rsidRPr="00E4671F">
        <w:t xml:space="preserve"> </w:t>
      </w:r>
    </w:p>
    <w:p w14:paraId="7EF87772" w14:textId="74C93305" w:rsidR="00A75E1A" w:rsidRPr="00E4671F" w:rsidRDefault="00A75E1A" w:rsidP="00127BE5">
      <w:pPr>
        <w:pStyle w:val="Normal1"/>
      </w:pPr>
      <w:r w:rsidRPr="004F5AF1">
        <w:t xml:space="preserve">Ponuda, bez obzira na način dostave, mora biti zaprimljena od strane naručitelja, na adresi </w:t>
      </w:r>
      <w:r w:rsidR="00D93A8A" w:rsidRPr="004F5AF1">
        <w:t>Hrvatske energetske regulatorne agencije, Ulica grada Vukovara 14</w:t>
      </w:r>
      <w:r w:rsidRPr="004F5AF1">
        <w:t xml:space="preserve">, 10000 Zagreb, najkasnije do </w:t>
      </w:r>
      <w:r w:rsidR="006A6526" w:rsidRPr="004F5AF1">
        <w:rPr>
          <w:b/>
        </w:rPr>
        <w:t>23. ožujka</w:t>
      </w:r>
      <w:r w:rsidR="00D52549" w:rsidRPr="004F5AF1">
        <w:rPr>
          <w:b/>
        </w:rPr>
        <w:t xml:space="preserve"> </w:t>
      </w:r>
      <w:r w:rsidR="00D93A8A" w:rsidRPr="004F5AF1">
        <w:rPr>
          <w:b/>
        </w:rPr>
        <w:t>201</w:t>
      </w:r>
      <w:r w:rsidR="006A6526" w:rsidRPr="004F5AF1">
        <w:rPr>
          <w:b/>
        </w:rPr>
        <w:t>7</w:t>
      </w:r>
      <w:r w:rsidRPr="004F5AF1">
        <w:rPr>
          <w:b/>
        </w:rPr>
        <w:t xml:space="preserve">. </w:t>
      </w:r>
      <w:r w:rsidR="00E7446C" w:rsidRPr="004F5AF1">
        <w:rPr>
          <w:b/>
        </w:rPr>
        <w:t>godine u 1</w:t>
      </w:r>
      <w:r w:rsidR="00FD1268" w:rsidRPr="004F5AF1">
        <w:rPr>
          <w:b/>
        </w:rPr>
        <w:t>0</w:t>
      </w:r>
      <w:r w:rsidRPr="004F5AF1">
        <w:rPr>
          <w:b/>
        </w:rPr>
        <w:t>:00 sati</w:t>
      </w:r>
      <w:r w:rsidRPr="004F5AF1">
        <w:t>.</w:t>
      </w:r>
    </w:p>
    <w:p w14:paraId="1D0B57F6" w14:textId="77777777" w:rsidR="00A75E1A" w:rsidRPr="00E4671F" w:rsidRDefault="00A75E1A" w:rsidP="00127BE5">
      <w:pPr>
        <w:pStyle w:val="Normal1"/>
      </w:pPr>
      <w:r w:rsidRPr="00E4671F">
        <w:t>Sve ponude koje naručitelj primi nakon isteka roka za dostavu ponuda</w:t>
      </w:r>
      <w:r w:rsidR="00D93A8A" w:rsidRPr="00E4671F">
        <w:t>,</w:t>
      </w:r>
      <w:r w:rsidRPr="00E4671F">
        <w:t xml:space="preserve"> </w:t>
      </w:r>
      <w:r w:rsidR="00D93A8A" w:rsidRPr="00E4671F">
        <w:t>obilježit</w:t>
      </w:r>
      <w:r w:rsidRPr="00E4671F">
        <w:t xml:space="preserve"> će se kao </w:t>
      </w:r>
      <w:r w:rsidR="00D93A8A" w:rsidRPr="00E4671F">
        <w:t>zakašnjele te će se neotvorene vratiti pošiljatelju bez odgode.</w:t>
      </w:r>
    </w:p>
    <w:p w14:paraId="573A4278" w14:textId="648CD412" w:rsidR="00A75E1A" w:rsidRPr="00E4671F" w:rsidRDefault="002E3B23" w:rsidP="00127BE5">
      <w:pPr>
        <w:pStyle w:val="Normal1"/>
      </w:pPr>
      <w:r>
        <w:t>Ponude se neće javno otvarati.</w:t>
      </w:r>
    </w:p>
    <w:p w14:paraId="239F7422" w14:textId="72909B66" w:rsidR="00A75E1A" w:rsidRPr="00E4671F" w:rsidRDefault="0042747C" w:rsidP="00127BE5">
      <w:pPr>
        <w:pStyle w:val="Heading2"/>
      </w:pPr>
      <w:bookmarkStart w:id="106" w:name="_Toc476574226"/>
      <w:r>
        <w:t>5</w:t>
      </w:r>
      <w:r w:rsidR="00B810D4" w:rsidRPr="00E4671F">
        <w:t>.</w:t>
      </w:r>
      <w:r>
        <w:t>3</w:t>
      </w:r>
      <w:r w:rsidR="00A75E1A" w:rsidRPr="00E4671F">
        <w:t>. Dokumenti koji će se</w:t>
      </w:r>
      <w:r w:rsidR="00F21427">
        <w:t xml:space="preserve"> nakon završetka postupka </w:t>
      </w:r>
      <w:r w:rsidR="00A75E1A" w:rsidRPr="00E4671F">
        <w:t>nabave vratiti ponuditeljima</w:t>
      </w:r>
      <w:bookmarkEnd w:id="106"/>
    </w:p>
    <w:p w14:paraId="3736F35A" w14:textId="7B1D9B11" w:rsidR="005E4BFD" w:rsidRPr="00E4671F" w:rsidRDefault="00A75E1A" w:rsidP="00127BE5">
      <w:pPr>
        <w:pStyle w:val="Normal1"/>
      </w:pPr>
      <w:r w:rsidRPr="00E4671F">
        <w:t xml:space="preserve">Ponuda i dokumenti </w:t>
      </w:r>
      <w:r w:rsidR="006946EE" w:rsidRPr="00E4671F">
        <w:t>priloženi</w:t>
      </w:r>
      <w:r w:rsidR="00C26B97" w:rsidRPr="00E4671F">
        <w:t xml:space="preserve"> uz ponudu </w:t>
      </w:r>
      <w:r w:rsidRPr="00E4671F">
        <w:t xml:space="preserve">ne vraćaju se ponuditeljima, osim u slučaju zakašnjele ponude, odustajanja ponuditelja od dostavljene ponude, te u slučaju poništenja postupka </w:t>
      </w:r>
      <w:r w:rsidR="0042747C">
        <w:t>nabave.</w:t>
      </w:r>
    </w:p>
    <w:p w14:paraId="5222839C" w14:textId="5786B63A" w:rsidR="00A75E1A" w:rsidRPr="00E4671F" w:rsidRDefault="0042747C" w:rsidP="00127BE5">
      <w:pPr>
        <w:pStyle w:val="Heading2"/>
      </w:pPr>
      <w:bookmarkStart w:id="107" w:name="_Toc476574227"/>
      <w:r>
        <w:t>5</w:t>
      </w:r>
      <w:r w:rsidR="00B810D4" w:rsidRPr="00E4671F">
        <w:t>.</w:t>
      </w:r>
      <w:r>
        <w:t>4</w:t>
      </w:r>
      <w:r w:rsidR="00A75E1A" w:rsidRPr="00E4671F">
        <w:t>. Rok donošenja odluke o odabiru ili poništenju nadmetanja</w:t>
      </w:r>
      <w:bookmarkEnd w:id="107"/>
    </w:p>
    <w:p w14:paraId="111FCF31" w14:textId="0F615EF4" w:rsidR="00A75E1A" w:rsidRPr="00E4671F" w:rsidRDefault="00A75E1A" w:rsidP="00127BE5">
      <w:pPr>
        <w:pStyle w:val="Normal1"/>
      </w:pPr>
      <w:r w:rsidRPr="00E4671F">
        <w:t xml:space="preserve">Rok za donošenje odluke o odabiru ili </w:t>
      </w:r>
      <w:r w:rsidR="006946EE" w:rsidRPr="00E4671F">
        <w:t xml:space="preserve">odluke o </w:t>
      </w:r>
      <w:r w:rsidRPr="00E4671F">
        <w:t xml:space="preserve">poništenju </w:t>
      </w:r>
      <w:r w:rsidR="006946EE" w:rsidRPr="00E4671F">
        <w:t>postup</w:t>
      </w:r>
      <w:r w:rsidR="0054202A" w:rsidRPr="00E4671F">
        <w:t xml:space="preserve">ka javne nabave iznosi najviše </w:t>
      </w:r>
      <w:r w:rsidR="004F323D">
        <w:t>15</w:t>
      </w:r>
      <w:r w:rsidR="006946EE" w:rsidRPr="00E4671F">
        <w:t xml:space="preserve"> dana od dana isteka roka za </w:t>
      </w:r>
      <w:r w:rsidRPr="00E4671F">
        <w:t>dostavu ponud</w:t>
      </w:r>
      <w:r w:rsidR="006946EE" w:rsidRPr="00E4671F">
        <w:t>a</w:t>
      </w:r>
      <w:r w:rsidRPr="00E4671F">
        <w:t>.</w:t>
      </w:r>
    </w:p>
    <w:p w14:paraId="0C5C4446" w14:textId="327BE92B" w:rsidR="00E77623" w:rsidRPr="00E4671F" w:rsidRDefault="00EE58AC" w:rsidP="00127BE5">
      <w:pPr>
        <w:pStyle w:val="Normal1"/>
      </w:pPr>
      <w:r>
        <w:t xml:space="preserve">Obavijest o odabiru ili o poništenju postupka </w:t>
      </w:r>
      <w:r w:rsidR="00E77623" w:rsidRPr="00E4671F">
        <w:t>nabave s presliko</w:t>
      </w:r>
      <w:r w:rsidR="005640A0" w:rsidRPr="00E4671F">
        <w:t>m</w:t>
      </w:r>
      <w:r w:rsidR="00E77623" w:rsidRPr="00E4671F">
        <w:t xml:space="preserve"> zapisnika o pregledu i ocjeni ponuda, naručitelj će bez odgode dostaviti svakom ponuditelju.</w:t>
      </w:r>
    </w:p>
    <w:p w14:paraId="4AB3F11E" w14:textId="423D136F" w:rsidR="00A75E1A" w:rsidRPr="00E4671F" w:rsidRDefault="0042747C" w:rsidP="00127BE5">
      <w:pPr>
        <w:pStyle w:val="Heading2"/>
      </w:pPr>
      <w:bookmarkStart w:id="108" w:name="_Toc476574228"/>
      <w:r>
        <w:t>5</w:t>
      </w:r>
      <w:r w:rsidR="00B810D4" w:rsidRPr="00E4671F">
        <w:t>.</w:t>
      </w:r>
      <w:r>
        <w:t>5</w:t>
      </w:r>
      <w:r w:rsidR="00A75E1A" w:rsidRPr="00E4671F">
        <w:t>. Rok, način i uvjeti plaćanja</w:t>
      </w:r>
      <w:bookmarkEnd w:id="108"/>
    </w:p>
    <w:p w14:paraId="3EE347BD" w14:textId="4B74E9E3" w:rsidR="007118B8" w:rsidRPr="00E4671F" w:rsidRDefault="00FC10AA" w:rsidP="00B15F15">
      <w:pPr>
        <w:pStyle w:val="Normal1"/>
      </w:pPr>
      <w:r w:rsidRPr="00E4671F">
        <w:t xml:space="preserve">Naručitelj će račune plaćati na temelju ispostavljenog računa, u roku od 30 dana od dana </w:t>
      </w:r>
      <w:r w:rsidR="00427289" w:rsidRPr="00E4671F">
        <w:t>izdavanja</w:t>
      </w:r>
      <w:r w:rsidRPr="00E4671F">
        <w:t xml:space="preserve"> računa, uplatom na IBAN odabranog ponuditelja.</w:t>
      </w:r>
    </w:p>
    <w:p w14:paraId="54FFFB35" w14:textId="77777777" w:rsidR="00427289" w:rsidRPr="00E4671F" w:rsidRDefault="00427289" w:rsidP="00B15F15">
      <w:pPr>
        <w:pStyle w:val="Normal1"/>
      </w:pPr>
      <w:r w:rsidRPr="00E4671F">
        <w:t>Račun za mobilne uređaje platit će se jednokratno.</w:t>
      </w:r>
    </w:p>
    <w:p w14:paraId="7B55052E" w14:textId="77777777" w:rsidR="000F5174" w:rsidRPr="00E4671F" w:rsidRDefault="000F5174" w:rsidP="000F5174">
      <w:pPr>
        <w:pStyle w:val="Normal1"/>
      </w:pPr>
      <w:r w:rsidRPr="00E4671F">
        <w:lastRenderedPageBreak/>
        <w:t>Predujam je isključen, kao i traženje sredstava osiguranja plaćanja.</w:t>
      </w:r>
    </w:p>
    <w:p w14:paraId="07B4A941" w14:textId="7E027823" w:rsidR="00E77623" w:rsidRPr="00E4671F" w:rsidRDefault="0042747C" w:rsidP="00127BE5">
      <w:pPr>
        <w:pStyle w:val="Heading2"/>
      </w:pPr>
      <w:bookmarkStart w:id="109" w:name="_Toc476574229"/>
      <w:r>
        <w:t>5</w:t>
      </w:r>
      <w:r w:rsidR="00B810D4" w:rsidRPr="00E4671F">
        <w:t>.</w:t>
      </w:r>
      <w:r>
        <w:t>6</w:t>
      </w:r>
      <w:r w:rsidR="00E77623" w:rsidRPr="00E4671F">
        <w:t>. Dodatne informacije i objašnjenja te izmjena dokumentacije za nadmetanje</w:t>
      </w:r>
      <w:bookmarkEnd w:id="109"/>
    </w:p>
    <w:p w14:paraId="6E74A895" w14:textId="59ABDF3F" w:rsidR="007118B8" w:rsidRPr="00E4671F" w:rsidRDefault="00F90D3C" w:rsidP="00555DE2">
      <w:pPr>
        <w:pStyle w:val="Normal1"/>
      </w:pPr>
      <w:r w:rsidRPr="00E4671F">
        <w:rPr>
          <w:lang w:eastAsia="hr-HR"/>
        </w:rPr>
        <w:t xml:space="preserve">Za vrijeme roka za dostavu ponuda gospodarski subjekti mogu zahtijevati objašnjenja </w:t>
      </w:r>
      <w:r w:rsidR="00EE58AC">
        <w:rPr>
          <w:lang w:eastAsia="hr-HR"/>
        </w:rPr>
        <w:t>vezana</w:t>
      </w:r>
      <w:r w:rsidRPr="00E4671F">
        <w:rPr>
          <w:lang w:eastAsia="hr-HR"/>
        </w:rPr>
        <w:t xml:space="preserve"> za </w:t>
      </w:r>
      <w:r w:rsidR="00E2479E" w:rsidRPr="00E4671F">
        <w:rPr>
          <w:lang w:eastAsia="hr-HR"/>
        </w:rPr>
        <w:t xml:space="preserve">ovu </w:t>
      </w:r>
      <w:r w:rsidRPr="00E4671F">
        <w:rPr>
          <w:lang w:eastAsia="hr-HR"/>
        </w:rPr>
        <w:t xml:space="preserve">dokumentaciju </w:t>
      </w:r>
      <w:r w:rsidR="00E2479E" w:rsidRPr="00E4671F">
        <w:rPr>
          <w:lang w:eastAsia="hr-HR"/>
        </w:rPr>
        <w:t>za nadmetanje</w:t>
      </w:r>
      <w:r w:rsidR="00555DE2">
        <w:rPr>
          <w:lang w:eastAsia="hr-HR"/>
        </w:rPr>
        <w:t>.</w:t>
      </w:r>
    </w:p>
    <w:p w14:paraId="41DD7AAF" w14:textId="30BC2720" w:rsidR="00A75E1A" w:rsidRPr="00E4671F" w:rsidRDefault="0042747C" w:rsidP="00127BE5">
      <w:pPr>
        <w:pStyle w:val="Heading2"/>
      </w:pPr>
      <w:bookmarkStart w:id="110" w:name="_Toc476574230"/>
      <w:r>
        <w:t>5</w:t>
      </w:r>
      <w:r w:rsidR="00EE21E9" w:rsidRPr="00E4671F">
        <w:t>.</w:t>
      </w:r>
      <w:r>
        <w:t>7</w:t>
      </w:r>
      <w:r w:rsidR="00425107" w:rsidRPr="00E4671F">
        <w:t>.</w:t>
      </w:r>
      <w:r w:rsidR="00A75E1A" w:rsidRPr="00E4671F">
        <w:t xml:space="preserve"> Tajnost dokumentacije gospodarskih subjekata</w:t>
      </w:r>
      <w:bookmarkEnd w:id="110"/>
    </w:p>
    <w:p w14:paraId="68B86BC8" w14:textId="4FAD5253" w:rsidR="00A75E1A" w:rsidRDefault="00A75E1A" w:rsidP="00127BE5">
      <w:pPr>
        <w:pStyle w:val="Normal1"/>
      </w:pPr>
      <w:r w:rsidRPr="00E4671F">
        <w:t xml:space="preserve">Ako gospodarski subjekt označava </w:t>
      </w:r>
      <w:r w:rsidR="00425107" w:rsidRPr="00E4671F">
        <w:t>određene</w:t>
      </w:r>
      <w:r w:rsidRPr="00E4671F">
        <w:t xml:space="preserve"> podatke iz ponude posl</w:t>
      </w:r>
      <w:r w:rsidR="00425107" w:rsidRPr="00E4671F">
        <w:t>ovnom tajnom, obvezan je</w:t>
      </w:r>
      <w:r w:rsidR="00EE58AC">
        <w:t xml:space="preserve"> temeljem članka 52. stavak 2. ZJN 2016</w:t>
      </w:r>
      <w:r w:rsidR="00A115D5" w:rsidRPr="00E4671F">
        <w:t>,</w:t>
      </w:r>
      <w:r w:rsidR="00425107" w:rsidRPr="00E4671F">
        <w:t xml:space="preserve"> </w:t>
      </w:r>
      <w:r w:rsidRPr="00E4671F">
        <w:t xml:space="preserve">u ponudi navesti pravnu osnovu na temelju kojih su ti podaci tajni. </w:t>
      </w:r>
      <w:r w:rsidR="0042747C">
        <w:t>Sukladno članku 52</w:t>
      </w:r>
      <w:r w:rsidR="00A115D5" w:rsidRPr="00E4671F">
        <w:t>. stavak 3. Zakona o javnoj nabavi, g</w:t>
      </w:r>
      <w:r w:rsidRPr="00E4671F">
        <w:t xml:space="preserve">ospodarski subjekti ne smiju </w:t>
      </w:r>
      <w:r w:rsidR="00A115D5" w:rsidRPr="00E4671F">
        <w:t xml:space="preserve">u postupcima javne nabave </w:t>
      </w:r>
      <w:r w:rsidRPr="00E4671F">
        <w:t>označiti tajn</w:t>
      </w:r>
      <w:r w:rsidR="00E75EBF">
        <w:t>o</w:t>
      </w:r>
      <w:r w:rsidRPr="00E4671F">
        <w:t>m</w:t>
      </w:r>
      <w:r w:rsidR="00E75EBF">
        <w:t>:</w:t>
      </w:r>
      <w:r w:rsidRPr="00E4671F">
        <w:t xml:space="preserve"> </w:t>
      </w:r>
      <w:r w:rsidR="00E75EBF" w:rsidRPr="00E75EBF">
        <w:t>cijenu ponude, troškovnik, katalog, podatke u vezi s kriterijima za odabir ponude, javne isprave, izvatke iz javnih registara te druge podatke koji se prema posebnom zakonu ili podzakonskom propisu moraju javno objaviti ili se ne smiju označiti tajnom.</w:t>
      </w:r>
    </w:p>
    <w:p w14:paraId="2355E77E" w14:textId="77777777" w:rsidR="0040553C" w:rsidRDefault="0040553C" w:rsidP="0040553C"/>
    <w:p w14:paraId="34835E46" w14:textId="77777777" w:rsidR="0040553C" w:rsidRDefault="0040553C" w:rsidP="0040553C">
      <w:pPr>
        <w:rPr>
          <w:bCs/>
        </w:rPr>
      </w:pPr>
    </w:p>
    <w:p w14:paraId="2C8DEB16" w14:textId="77777777" w:rsidR="0040553C" w:rsidRDefault="0040553C" w:rsidP="0040553C">
      <w:pPr>
        <w:rPr>
          <w:bCs/>
        </w:rPr>
      </w:pPr>
    </w:p>
    <w:p w14:paraId="2EC473D4" w14:textId="77777777" w:rsidR="0040553C" w:rsidRPr="002C5B9E" w:rsidRDefault="0040553C" w:rsidP="0040553C">
      <w:pPr>
        <w:ind w:left="6381"/>
        <w:rPr>
          <w:b/>
        </w:rPr>
      </w:pPr>
      <w:r w:rsidRPr="002C5B9E">
        <w:rPr>
          <w:b/>
        </w:rPr>
        <w:t>Predsjednik Upravnog vijeća</w:t>
      </w:r>
    </w:p>
    <w:p w14:paraId="419C6209" w14:textId="77777777" w:rsidR="0040553C" w:rsidRDefault="0040553C" w:rsidP="0040553C">
      <w:pPr>
        <w:ind w:left="6381"/>
        <w:rPr>
          <w:b/>
        </w:rPr>
      </w:pPr>
    </w:p>
    <w:p w14:paraId="2769BAD4" w14:textId="77777777" w:rsidR="0040553C" w:rsidRPr="002C5B9E" w:rsidRDefault="0040553C" w:rsidP="0040553C">
      <w:pPr>
        <w:ind w:left="6381"/>
        <w:rPr>
          <w:b/>
        </w:rPr>
      </w:pPr>
      <w:r>
        <w:rPr>
          <w:b/>
        </w:rPr>
        <w:t>Tomislav Jureković, dipl. ing.</w:t>
      </w:r>
    </w:p>
    <w:p w14:paraId="1E311C67" w14:textId="77777777" w:rsidR="0040553C" w:rsidRDefault="0040553C" w:rsidP="0040553C">
      <w:pPr>
        <w:rPr>
          <w:bCs/>
          <w:u w:val="single"/>
        </w:rPr>
      </w:pPr>
    </w:p>
    <w:p w14:paraId="2CCF6CCE" w14:textId="77777777" w:rsidR="0040553C" w:rsidRPr="00476F62" w:rsidRDefault="0040553C" w:rsidP="0040553C">
      <w:pPr>
        <w:rPr>
          <w:bCs/>
          <w:u w:val="single"/>
        </w:rPr>
      </w:pPr>
    </w:p>
    <w:p w14:paraId="5D1B5689" w14:textId="77777777" w:rsidR="0040553C" w:rsidRDefault="0040553C" w:rsidP="0040553C">
      <w:pPr>
        <w:rPr>
          <w:bCs/>
        </w:rPr>
      </w:pPr>
      <w:r w:rsidRPr="00476F62">
        <w:rPr>
          <w:bCs/>
          <w:u w:val="single"/>
        </w:rPr>
        <w:t>Prilog</w:t>
      </w:r>
      <w:r w:rsidRPr="00476F62">
        <w:rPr>
          <w:bCs/>
        </w:rPr>
        <w:t xml:space="preserve">: </w:t>
      </w:r>
      <w:r>
        <w:rPr>
          <w:bCs/>
        </w:rPr>
        <w:t>kao u tekstu</w:t>
      </w:r>
    </w:p>
    <w:p w14:paraId="7CD3ABAB" w14:textId="77777777" w:rsidR="0040553C" w:rsidRDefault="0040553C" w:rsidP="0040553C">
      <w:pPr>
        <w:rPr>
          <w:bCs/>
        </w:rPr>
      </w:pPr>
    </w:p>
    <w:p w14:paraId="5F6DC085" w14:textId="77777777" w:rsidR="0040553C" w:rsidRDefault="0040553C" w:rsidP="0040553C">
      <w:pPr>
        <w:rPr>
          <w:bCs/>
        </w:rPr>
      </w:pPr>
      <w:r>
        <w:rPr>
          <w:bCs/>
        </w:rPr>
        <w:t>Dostaviti:</w:t>
      </w:r>
    </w:p>
    <w:p w14:paraId="107FA2D5" w14:textId="77777777" w:rsidR="0040553C" w:rsidRDefault="0040553C" w:rsidP="0040553C">
      <w:pPr>
        <w:rPr>
          <w:bCs/>
        </w:rPr>
      </w:pPr>
      <w:r>
        <w:rPr>
          <w:bCs/>
        </w:rPr>
        <w:t>1. Službi za zajedničke poslove radi objave na internetskim stranicama</w:t>
      </w:r>
    </w:p>
    <w:p w14:paraId="0B968A2B" w14:textId="77777777" w:rsidR="0040553C" w:rsidRDefault="0040553C" w:rsidP="0040553C">
      <w:pPr>
        <w:rPr>
          <w:bCs/>
        </w:rPr>
      </w:pPr>
      <w:r>
        <w:rPr>
          <w:bCs/>
        </w:rPr>
        <w:t>2. Pismohrani, ovdje</w:t>
      </w:r>
    </w:p>
    <w:p w14:paraId="293F3D5C" w14:textId="77777777" w:rsidR="0040553C" w:rsidRDefault="0040553C" w:rsidP="0040553C">
      <w:pPr>
        <w:rPr>
          <w:bCs/>
        </w:rPr>
      </w:pPr>
      <w:r>
        <w:rPr>
          <w:bCs/>
        </w:rPr>
        <w:t>Co:</w:t>
      </w:r>
    </w:p>
    <w:p w14:paraId="7A21AC90" w14:textId="77777777" w:rsidR="0040553C" w:rsidRDefault="0040553C" w:rsidP="0040553C">
      <w:pPr>
        <w:rPr>
          <w:bCs/>
        </w:rPr>
      </w:pPr>
      <w:r>
        <w:rPr>
          <w:bCs/>
        </w:rPr>
        <w:t>1. Služba za zajedničke poslove</w:t>
      </w:r>
    </w:p>
    <w:p w14:paraId="78E60EB7" w14:textId="77777777" w:rsidR="0040553C" w:rsidRDefault="0040553C" w:rsidP="0040553C">
      <w:pPr>
        <w:rPr>
          <w:bCs/>
        </w:rPr>
      </w:pPr>
      <w:r>
        <w:rPr>
          <w:bCs/>
        </w:rPr>
        <w:t>2. Služba za pravne i kadrovske poslove</w:t>
      </w:r>
    </w:p>
    <w:p w14:paraId="3B86915D" w14:textId="77777777" w:rsidR="0040553C" w:rsidRDefault="0040553C" w:rsidP="00127BE5">
      <w:pPr>
        <w:pStyle w:val="Normal1"/>
      </w:pPr>
    </w:p>
    <w:p w14:paraId="5514CE9A" w14:textId="77777777" w:rsidR="00555DE2" w:rsidRDefault="00555DE2">
      <w:pPr>
        <w:jc w:val="left"/>
        <w:rPr>
          <w:b/>
          <w:bCs/>
          <w:szCs w:val="28"/>
        </w:rPr>
      </w:pPr>
      <w:bookmarkStart w:id="111" w:name="_Toc324147806"/>
      <w:bookmarkStart w:id="112" w:name="_Toc324148089"/>
      <w:bookmarkStart w:id="113" w:name="_Toc324150028"/>
      <w:r>
        <w:br w:type="page"/>
      </w:r>
    </w:p>
    <w:p w14:paraId="1692F374" w14:textId="7AF64728" w:rsidR="00613D8C" w:rsidRPr="00E4671F" w:rsidRDefault="00C91018" w:rsidP="009B7505">
      <w:pPr>
        <w:pStyle w:val="Heading1"/>
      </w:pPr>
      <w:bookmarkStart w:id="114" w:name="_Toc476574231"/>
      <w:r w:rsidRPr="00E4671F">
        <w:lastRenderedPageBreak/>
        <w:t xml:space="preserve">PRILOG </w:t>
      </w:r>
      <w:r w:rsidR="00C26B97" w:rsidRPr="00E4671F">
        <w:t>I</w:t>
      </w:r>
      <w:bookmarkEnd w:id="114"/>
    </w:p>
    <w:p w14:paraId="73C65F3A" w14:textId="0A4C9CC1" w:rsidR="00613D8C" w:rsidRPr="00E4671F" w:rsidRDefault="00C91018" w:rsidP="00FA15BC">
      <w:pPr>
        <w:pStyle w:val="Heading2"/>
        <w:jc w:val="center"/>
      </w:pPr>
      <w:bookmarkStart w:id="115" w:name="_Toc476574232"/>
      <w:r w:rsidRPr="00E4671F">
        <w:t>PONUDBENI LIST</w:t>
      </w:r>
      <w:bookmarkEnd w:id="115"/>
    </w:p>
    <w:p w14:paraId="1C4023DE" w14:textId="77777777" w:rsidR="00C91018" w:rsidRPr="00E4671F" w:rsidRDefault="00C91018" w:rsidP="00B55DF9"/>
    <w:p w14:paraId="63ACAF6C" w14:textId="77777777" w:rsidR="00613D8C" w:rsidRPr="00E4671F" w:rsidRDefault="00C91018" w:rsidP="00B55DF9">
      <w:r w:rsidRPr="00E4671F">
        <w:t>Broj</w:t>
      </w:r>
      <w:r w:rsidR="00DB4049" w:rsidRPr="00E4671F">
        <w:t xml:space="preserve"> ponude:</w:t>
      </w:r>
      <w:r w:rsidR="00DB4049" w:rsidRPr="00E4671F">
        <w:tab/>
        <w:t xml:space="preserve"> __________________</w:t>
      </w:r>
      <w:r w:rsidR="00DB4049" w:rsidRPr="00E4671F">
        <w:tab/>
      </w:r>
      <w:r w:rsidR="00DB4049" w:rsidRPr="00E4671F">
        <w:tab/>
      </w:r>
      <w:r w:rsidR="00DB4049" w:rsidRPr="00E4671F">
        <w:tab/>
      </w:r>
      <w:r w:rsidRPr="00E4671F">
        <w:t xml:space="preserve">Datum ponude: </w:t>
      </w:r>
      <w:r w:rsidR="00DB4049" w:rsidRPr="00E4671F">
        <w:t>______</w:t>
      </w:r>
      <w:r w:rsidRPr="00E4671F">
        <w:t>_____________</w:t>
      </w:r>
    </w:p>
    <w:p w14:paraId="72D2AFC7" w14:textId="77777777" w:rsidR="00613D8C" w:rsidRPr="00E4671F" w:rsidRDefault="00613D8C" w:rsidP="00B55DF9"/>
    <w:p w14:paraId="17AE5490" w14:textId="77777777" w:rsidR="00613D8C" w:rsidRPr="00E4671F" w:rsidRDefault="00C91018" w:rsidP="00B55DF9">
      <w:r w:rsidRPr="00E4671F">
        <w:rPr>
          <w:b/>
        </w:rPr>
        <w:t>Naručitelj</w:t>
      </w:r>
      <w:r w:rsidRPr="00E4671F">
        <w:t xml:space="preserve">: </w:t>
      </w:r>
      <w:r w:rsidRPr="00E4671F">
        <w:tab/>
        <w:t>Hrvatska energetska regulatorna agencija</w:t>
      </w:r>
    </w:p>
    <w:p w14:paraId="15EEE81D" w14:textId="77777777" w:rsidR="00C91018" w:rsidRPr="00E4671F" w:rsidRDefault="00C91018" w:rsidP="00C91018">
      <w:r w:rsidRPr="00E4671F">
        <w:tab/>
      </w:r>
      <w:r w:rsidRPr="00E4671F">
        <w:tab/>
        <w:t>Ulica grada Vukovara 14</w:t>
      </w:r>
      <w:r w:rsidR="00A07939" w:rsidRPr="00E4671F">
        <w:t xml:space="preserve">, </w:t>
      </w:r>
      <w:r w:rsidRPr="00E4671F">
        <w:t>10000 Zagreb</w:t>
      </w:r>
    </w:p>
    <w:p w14:paraId="094B652C" w14:textId="77777777" w:rsidR="00C91018" w:rsidRPr="00E4671F" w:rsidRDefault="00C91018" w:rsidP="00C91018">
      <w:r w:rsidRPr="00E4671F">
        <w:tab/>
      </w:r>
      <w:r w:rsidRPr="00E4671F">
        <w:tab/>
        <w:t>OIB: 83764654530</w:t>
      </w:r>
    </w:p>
    <w:p w14:paraId="2C750B26" w14:textId="77777777" w:rsidR="00C91018" w:rsidRPr="00E4671F" w:rsidRDefault="00C91018" w:rsidP="00C91018"/>
    <w:p w14:paraId="21397332" w14:textId="77777777" w:rsidR="008003F2" w:rsidRPr="00E4671F" w:rsidRDefault="00C91018" w:rsidP="008003F2">
      <w:pPr>
        <w:rPr>
          <w:b/>
          <w:szCs w:val="24"/>
        </w:rPr>
      </w:pPr>
      <w:r w:rsidRPr="00E4671F">
        <w:rPr>
          <w:b/>
        </w:rPr>
        <w:t>Predmet nabave</w:t>
      </w:r>
      <w:r w:rsidRPr="00E4671F">
        <w:t xml:space="preserve">: </w:t>
      </w:r>
      <w:r w:rsidR="008003F2" w:rsidRPr="00E4671F">
        <w:t>Predmet nabave su govorne</w:t>
      </w:r>
      <w:r w:rsidR="00E50AEF" w:rsidRPr="00E4671F">
        <w:t xml:space="preserve"> </w:t>
      </w:r>
      <w:r w:rsidR="008003F2" w:rsidRPr="00E4671F">
        <w:t xml:space="preserve">i podatkovne usluge u pokretnoj elektroničkoj komunikacijskoj mreži, zajedno s </w:t>
      </w:r>
      <w:r w:rsidR="003C1CF7" w:rsidRPr="00E4671F">
        <w:t xml:space="preserve">mobilnim </w:t>
      </w:r>
      <w:r w:rsidR="008003F2" w:rsidRPr="00E4671F">
        <w:t>uređajima i pripadajućim elektroničkim karticama (SIM kartice) za korištenje tih usluga.</w:t>
      </w:r>
    </w:p>
    <w:p w14:paraId="3404F618" w14:textId="77777777" w:rsidR="00C91018" w:rsidRPr="00E4671F" w:rsidRDefault="00C91018" w:rsidP="00C91018"/>
    <w:p w14:paraId="3D61C1A6" w14:textId="77777777" w:rsidR="00A07939" w:rsidRPr="00E4671F" w:rsidRDefault="00BA06D3" w:rsidP="00A07939">
      <w:pPr>
        <w:spacing w:after="120"/>
        <w:rPr>
          <w:b/>
        </w:rPr>
      </w:pPr>
      <w:r w:rsidRPr="00E4671F">
        <w:rPr>
          <w:b/>
        </w:rPr>
        <w:t>Podaci o ponuditelju: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8"/>
        <w:gridCol w:w="5110"/>
      </w:tblGrid>
      <w:tr w:rsidR="002B7825" w:rsidRPr="00E4671F" w14:paraId="7D90AE0A" w14:textId="77777777" w:rsidTr="00CC3586">
        <w:trPr>
          <w:cantSplit/>
          <w:trHeight w:hRule="exact" w:val="340"/>
        </w:trPr>
        <w:tc>
          <w:tcPr>
            <w:tcW w:w="4608" w:type="dxa"/>
            <w:shd w:val="clear" w:color="auto" w:fill="auto"/>
            <w:vAlign w:val="center"/>
          </w:tcPr>
          <w:p w14:paraId="6A4EC95B" w14:textId="77777777" w:rsidR="002B7825" w:rsidRPr="00E4671F" w:rsidRDefault="002B7825" w:rsidP="00017358">
            <w:r w:rsidRPr="00E4671F">
              <w:t xml:space="preserve">Zajednica ponuditelja (zaokružiti) </w:t>
            </w:r>
          </w:p>
        </w:tc>
        <w:tc>
          <w:tcPr>
            <w:tcW w:w="5246" w:type="dxa"/>
            <w:shd w:val="clear" w:color="auto" w:fill="auto"/>
            <w:vAlign w:val="center"/>
          </w:tcPr>
          <w:p w14:paraId="6B8F8FE8" w14:textId="77777777" w:rsidR="002B7825" w:rsidRPr="00E4671F" w:rsidRDefault="002B7825" w:rsidP="00CC3586">
            <w:pPr>
              <w:jc w:val="center"/>
            </w:pPr>
            <w:r w:rsidRPr="00E4671F">
              <w:t>DA</w:t>
            </w:r>
            <w:r w:rsidR="00993362" w:rsidRPr="00E4671F">
              <w:rPr>
                <w:rStyle w:val="FootnoteReference"/>
              </w:rPr>
              <w:footnoteReference w:id="1"/>
            </w:r>
            <w:r w:rsidRPr="00E4671F">
              <w:t xml:space="preserve">                         NE</w:t>
            </w:r>
          </w:p>
        </w:tc>
      </w:tr>
      <w:tr w:rsidR="002B7825" w:rsidRPr="00E4671F" w14:paraId="7CF51C29" w14:textId="77777777" w:rsidTr="00CC3586">
        <w:trPr>
          <w:cantSplit/>
          <w:trHeight w:val="851"/>
        </w:trPr>
        <w:tc>
          <w:tcPr>
            <w:tcW w:w="4608" w:type="dxa"/>
            <w:shd w:val="clear" w:color="auto" w:fill="auto"/>
            <w:vAlign w:val="center"/>
          </w:tcPr>
          <w:p w14:paraId="3271B217" w14:textId="77777777" w:rsidR="002B7825" w:rsidRPr="00E4671F" w:rsidRDefault="002B7825" w:rsidP="00A4160D">
            <w:r w:rsidRPr="00E4671F">
              <w:t xml:space="preserve">Naziv i sjedište ponuditelja </w:t>
            </w:r>
            <w:r w:rsidR="007265A9" w:rsidRPr="00E4671F">
              <w:t>/ člana zajednice ponuditelja ovlaštenog za komunikaciju s naručiteljem</w:t>
            </w:r>
          </w:p>
        </w:tc>
        <w:tc>
          <w:tcPr>
            <w:tcW w:w="5246" w:type="dxa"/>
            <w:shd w:val="clear" w:color="auto" w:fill="auto"/>
          </w:tcPr>
          <w:p w14:paraId="4EC9EAF4" w14:textId="77777777" w:rsidR="002B7825" w:rsidRPr="00E4671F" w:rsidRDefault="002B7825" w:rsidP="00C91018"/>
          <w:p w14:paraId="3347813C" w14:textId="77777777" w:rsidR="002B7825" w:rsidRPr="00E4671F" w:rsidRDefault="002B7825" w:rsidP="00C91018"/>
          <w:p w14:paraId="5935B888" w14:textId="77777777" w:rsidR="002B7825" w:rsidRPr="00E4671F" w:rsidRDefault="002B7825" w:rsidP="00C91018"/>
        </w:tc>
      </w:tr>
      <w:tr w:rsidR="002B7825" w:rsidRPr="00E4671F" w14:paraId="1768FBD5" w14:textId="77777777" w:rsidTr="00CC3586">
        <w:trPr>
          <w:cantSplit/>
          <w:trHeight w:hRule="exact" w:val="340"/>
        </w:trPr>
        <w:tc>
          <w:tcPr>
            <w:tcW w:w="4608" w:type="dxa"/>
            <w:shd w:val="clear" w:color="auto" w:fill="auto"/>
            <w:vAlign w:val="center"/>
          </w:tcPr>
          <w:p w14:paraId="62463A2B" w14:textId="77777777" w:rsidR="002B7825" w:rsidRPr="00E4671F" w:rsidRDefault="00903448" w:rsidP="00DB4049">
            <w:r w:rsidRPr="00E4671F">
              <w:t>Adresa</w:t>
            </w:r>
          </w:p>
        </w:tc>
        <w:tc>
          <w:tcPr>
            <w:tcW w:w="5246" w:type="dxa"/>
            <w:shd w:val="clear" w:color="auto" w:fill="auto"/>
          </w:tcPr>
          <w:p w14:paraId="3B326567" w14:textId="77777777" w:rsidR="002B7825" w:rsidRPr="00E4671F" w:rsidRDefault="002B7825" w:rsidP="00C91018"/>
        </w:tc>
      </w:tr>
      <w:tr w:rsidR="002B7825" w:rsidRPr="00E4671F" w14:paraId="70664325" w14:textId="77777777" w:rsidTr="00CC3586">
        <w:trPr>
          <w:cantSplit/>
          <w:trHeight w:hRule="exact" w:val="340"/>
        </w:trPr>
        <w:tc>
          <w:tcPr>
            <w:tcW w:w="4608" w:type="dxa"/>
            <w:shd w:val="clear" w:color="auto" w:fill="auto"/>
            <w:vAlign w:val="center"/>
          </w:tcPr>
          <w:p w14:paraId="3191E4EF" w14:textId="77777777" w:rsidR="00FF7EFF" w:rsidRPr="00E4671F" w:rsidRDefault="002B7825" w:rsidP="00DB4049">
            <w:pPr>
              <w:rPr>
                <w:szCs w:val="24"/>
                <w:vertAlign w:val="superscript"/>
              </w:rPr>
            </w:pPr>
            <w:r w:rsidRPr="00E4671F">
              <w:t>OIB</w:t>
            </w:r>
            <w:r w:rsidR="00993362" w:rsidRPr="00E4671F">
              <w:rPr>
                <w:rStyle w:val="FootnoteReference"/>
                <w:szCs w:val="24"/>
              </w:rPr>
              <w:footnoteReference w:id="2"/>
            </w:r>
          </w:p>
        </w:tc>
        <w:tc>
          <w:tcPr>
            <w:tcW w:w="5246" w:type="dxa"/>
            <w:shd w:val="clear" w:color="auto" w:fill="auto"/>
          </w:tcPr>
          <w:p w14:paraId="45087466" w14:textId="77777777" w:rsidR="002B7825" w:rsidRPr="00E4671F" w:rsidRDefault="002B7825" w:rsidP="00C91018"/>
        </w:tc>
      </w:tr>
      <w:tr w:rsidR="002B7825" w:rsidRPr="00E4671F" w14:paraId="7566DBEE" w14:textId="77777777" w:rsidTr="00CC3586">
        <w:trPr>
          <w:cantSplit/>
          <w:trHeight w:hRule="exact" w:val="340"/>
        </w:trPr>
        <w:tc>
          <w:tcPr>
            <w:tcW w:w="4608" w:type="dxa"/>
            <w:tcBorders>
              <w:bottom w:val="single" w:sz="4" w:space="0" w:color="auto"/>
            </w:tcBorders>
            <w:shd w:val="clear" w:color="auto" w:fill="auto"/>
            <w:vAlign w:val="center"/>
          </w:tcPr>
          <w:p w14:paraId="1E2AD755" w14:textId="77777777" w:rsidR="002B7825" w:rsidRPr="00E4671F" w:rsidRDefault="00BF7D27" w:rsidP="00DB4049">
            <w:r w:rsidRPr="00E4671F">
              <w:t>IBAN</w:t>
            </w:r>
          </w:p>
        </w:tc>
        <w:tc>
          <w:tcPr>
            <w:tcW w:w="5246" w:type="dxa"/>
            <w:tcBorders>
              <w:bottom w:val="single" w:sz="4" w:space="0" w:color="auto"/>
            </w:tcBorders>
            <w:shd w:val="clear" w:color="auto" w:fill="auto"/>
          </w:tcPr>
          <w:p w14:paraId="6C939924" w14:textId="77777777" w:rsidR="002B7825" w:rsidRPr="00E4671F" w:rsidRDefault="002B7825" w:rsidP="0072532E"/>
        </w:tc>
      </w:tr>
      <w:tr w:rsidR="002B7825" w:rsidRPr="00E4671F" w14:paraId="62E53089" w14:textId="77777777" w:rsidTr="00CC3586">
        <w:trPr>
          <w:cantSplit/>
          <w:trHeight w:val="454"/>
        </w:trPr>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14:paraId="0610425C" w14:textId="77777777" w:rsidR="002B7825" w:rsidRPr="00E4671F" w:rsidRDefault="002B7825" w:rsidP="00DB4049">
            <w:r w:rsidRPr="00E4671F">
              <w:t>Gospodarski subjekt je u sustavu PDV-a (zaokružiti)</w:t>
            </w:r>
          </w:p>
        </w:tc>
        <w:tc>
          <w:tcPr>
            <w:tcW w:w="5246" w:type="dxa"/>
            <w:tcBorders>
              <w:top w:val="single" w:sz="4" w:space="0" w:color="auto"/>
              <w:left w:val="single" w:sz="4" w:space="0" w:color="auto"/>
              <w:bottom w:val="single" w:sz="4" w:space="0" w:color="auto"/>
              <w:right w:val="single" w:sz="4" w:space="0" w:color="auto"/>
            </w:tcBorders>
            <w:shd w:val="clear" w:color="auto" w:fill="auto"/>
            <w:vAlign w:val="center"/>
          </w:tcPr>
          <w:p w14:paraId="38CE7181" w14:textId="77777777" w:rsidR="002B7825" w:rsidRPr="00E4671F" w:rsidRDefault="002B7825" w:rsidP="00CC3586">
            <w:pPr>
              <w:jc w:val="center"/>
            </w:pPr>
            <w:r w:rsidRPr="00E4671F">
              <w:t>DA                          NE</w:t>
            </w:r>
          </w:p>
        </w:tc>
      </w:tr>
      <w:tr w:rsidR="002B7825" w:rsidRPr="00E4671F" w14:paraId="153D57E8" w14:textId="77777777" w:rsidTr="00CC3586">
        <w:trPr>
          <w:cantSplit/>
          <w:trHeight w:hRule="exact" w:val="340"/>
        </w:trPr>
        <w:tc>
          <w:tcPr>
            <w:tcW w:w="4608" w:type="dxa"/>
            <w:tcBorders>
              <w:top w:val="single" w:sz="4" w:space="0" w:color="auto"/>
            </w:tcBorders>
            <w:shd w:val="clear" w:color="auto" w:fill="auto"/>
            <w:vAlign w:val="center"/>
          </w:tcPr>
          <w:p w14:paraId="0D83ED56" w14:textId="77777777" w:rsidR="002B7825" w:rsidRPr="00E4671F" w:rsidRDefault="002B7825" w:rsidP="00DB4049">
            <w:r w:rsidRPr="00E4671F">
              <w:t>Adresa za dostavu pošte</w:t>
            </w:r>
          </w:p>
        </w:tc>
        <w:tc>
          <w:tcPr>
            <w:tcW w:w="5246" w:type="dxa"/>
            <w:tcBorders>
              <w:top w:val="single" w:sz="4" w:space="0" w:color="auto"/>
            </w:tcBorders>
            <w:shd w:val="clear" w:color="auto" w:fill="auto"/>
            <w:vAlign w:val="center"/>
          </w:tcPr>
          <w:p w14:paraId="1934AF7F" w14:textId="77777777" w:rsidR="002B7825" w:rsidRPr="00E4671F" w:rsidRDefault="002B7825" w:rsidP="00CC3586">
            <w:pPr>
              <w:jc w:val="center"/>
            </w:pPr>
          </w:p>
        </w:tc>
      </w:tr>
      <w:tr w:rsidR="002B7825" w:rsidRPr="00E4671F" w14:paraId="662845E2" w14:textId="77777777" w:rsidTr="00CC3586">
        <w:trPr>
          <w:cantSplit/>
          <w:trHeight w:hRule="exact" w:val="340"/>
        </w:trPr>
        <w:tc>
          <w:tcPr>
            <w:tcW w:w="4608" w:type="dxa"/>
            <w:shd w:val="clear" w:color="auto" w:fill="auto"/>
            <w:vAlign w:val="center"/>
          </w:tcPr>
          <w:p w14:paraId="6D621EAB" w14:textId="77777777" w:rsidR="002B7825" w:rsidRPr="00E4671F" w:rsidRDefault="002B7825" w:rsidP="00DB4049">
            <w:r w:rsidRPr="00E4671F">
              <w:t>Adresa e-pošte</w:t>
            </w:r>
          </w:p>
        </w:tc>
        <w:tc>
          <w:tcPr>
            <w:tcW w:w="5246" w:type="dxa"/>
            <w:shd w:val="clear" w:color="auto" w:fill="auto"/>
            <w:vAlign w:val="center"/>
          </w:tcPr>
          <w:p w14:paraId="683F7995" w14:textId="77777777" w:rsidR="002B7825" w:rsidRPr="00E4671F" w:rsidRDefault="002B7825" w:rsidP="00CC3586">
            <w:pPr>
              <w:jc w:val="center"/>
            </w:pPr>
          </w:p>
        </w:tc>
      </w:tr>
      <w:tr w:rsidR="002B7825" w:rsidRPr="00E4671F" w14:paraId="2399A8EF" w14:textId="77777777" w:rsidTr="00CC3586">
        <w:trPr>
          <w:cantSplit/>
          <w:trHeight w:hRule="exact" w:val="340"/>
        </w:trPr>
        <w:tc>
          <w:tcPr>
            <w:tcW w:w="4608" w:type="dxa"/>
            <w:shd w:val="clear" w:color="auto" w:fill="auto"/>
            <w:vAlign w:val="center"/>
          </w:tcPr>
          <w:p w14:paraId="320DD980" w14:textId="77777777" w:rsidR="002B7825" w:rsidRPr="00E4671F" w:rsidRDefault="00FF7EFF" w:rsidP="00DB4049">
            <w:r w:rsidRPr="00E4671F">
              <w:t>Kontakt osoba ponuditelja</w:t>
            </w:r>
            <w:r w:rsidR="002B7825" w:rsidRPr="00E4671F">
              <w:t xml:space="preserve"> </w:t>
            </w:r>
          </w:p>
        </w:tc>
        <w:tc>
          <w:tcPr>
            <w:tcW w:w="5246" w:type="dxa"/>
            <w:shd w:val="clear" w:color="auto" w:fill="auto"/>
            <w:vAlign w:val="center"/>
          </w:tcPr>
          <w:p w14:paraId="585DDAA4" w14:textId="77777777" w:rsidR="002B7825" w:rsidRPr="00E4671F" w:rsidRDefault="002B7825" w:rsidP="00CC3586">
            <w:pPr>
              <w:jc w:val="center"/>
            </w:pPr>
          </w:p>
        </w:tc>
      </w:tr>
      <w:tr w:rsidR="002B7825" w:rsidRPr="00E4671F" w14:paraId="18C5BA72" w14:textId="77777777" w:rsidTr="00CC3586">
        <w:trPr>
          <w:cantSplit/>
          <w:trHeight w:hRule="exact" w:val="340"/>
        </w:trPr>
        <w:tc>
          <w:tcPr>
            <w:tcW w:w="4608" w:type="dxa"/>
            <w:shd w:val="clear" w:color="auto" w:fill="auto"/>
            <w:vAlign w:val="center"/>
          </w:tcPr>
          <w:p w14:paraId="58F2AD1E" w14:textId="77777777" w:rsidR="002B7825" w:rsidRPr="00E4671F" w:rsidRDefault="002B7825" w:rsidP="00DB4049">
            <w:r w:rsidRPr="00E4671F">
              <w:t>Telefon</w:t>
            </w:r>
          </w:p>
        </w:tc>
        <w:tc>
          <w:tcPr>
            <w:tcW w:w="5246" w:type="dxa"/>
            <w:shd w:val="clear" w:color="auto" w:fill="auto"/>
            <w:vAlign w:val="center"/>
          </w:tcPr>
          <w:p w14:paraId="70E83EFF" w14:textId="77777777" w:rsidR="002B7825" w:rsidRPr="00E4671F" w:rsidRDefault="002B7825" w:rsidP="00CC3586">
            <w:pPr>
              <w:jc w:val="center"/>
            </w:pPr>
          </w:p>
        </w:tc>
      </w:tr>
      <w:tr w:rsidR="002B7825" w:rsidRPr="00E4671F" w14:paraId="0B83475B" w14:textId="77777777" w:rsidTr="00CC3586">
        <w:trPr>
          <w:cantSplit/>
          <w:trHeight w:hRule="exact" w:val="340"/>
        </w:trPr>
        <w:tc>
          <w:tcPr>
            <w:tcW w:w="4608" w:type="dxa"/>
            <w:shd w:val="clear" w:color="auto" w:fill="auto"/>
            <w:vAlign w:val="center"/>
          </w:tcPr>
          <w:p w14:paraId="748E59FD" w14:textId="77777777" w:rsidR="002B7825" w:rsidRPr="00E4671F" w:rsidRDefault="002B7825" w:rsidP="00DB4049">
            <w:r w:rsidRPr="00E4671F">
              <w:t>Telefaks</w:t>
            </w:r>
          </w:p>
        </w:tc>
        <w:tc>
          <w:tcPr>
            <w:tcW w:w="5246" w:type="dxa"/>
            <w:shd w:val="clear" w:color="auto" w:fill="auto"/>
            <w:vAlign w:val="center"/>
          </w:tcPr>
          <w:p w14:paraId="141F300E" w14:textId="77777777" w:rsidR="002B7825" w:rsidRPr="00E4671F" w:rsidRDefault="002B7825" w:rsidP="00CC3586">
            <w:pPr>
              <w:jc w:val="center"/>
            </w:pPr>
          </w:p>
        </w:tc>
      </w:tr>
      <w:tr w:rsidR="002B7825" w:rsidRPr="00E4671F" w14:paraId="1CAB079D" w14:textId="77777777" w:rsidTr="00CC3586">
        <w:trPr>
          <w:cantSplit/>
          <w:trHeight w:hRule="exact" w:val="340"/>
        </w:trPr>
        <w:tc>
          <w:tcPr>
            <w:tcW w:w="4608" w:type="dxa"/>
            <w:shd w:val="clear" w:color="auto" w:fill="auto"/>
            <w:vAlign w:val="center"/>
          </w:tcPr>
          <w:p w14:paraId="46551F5D" w14:textId="77777777" w:rsidR="002B7825" w:rsidRPr="00E4671F" w:rsidRDefault="002B7825" w:rsidP="00DB4049">
            <w:r w:rsidRPr="00E4671F">
              <w:t>Sudjelovanje podizvoditelja (zaokružiti)</w:t>
            </w:r>
          </w:p>
        </w:tc>
        <w:tc>
          <w:tcPr>
            <w:tcW w:w="5246" w:type="dxa"/>
            <w:shd w:val="clear" w:color="auto" w:fill="auto"/>
            <w:vAlign w:val="center"/>
          </w:tcPr>
          <w:p w14:paraId="4AA0FA31" w14:textId="2D20EAED" w:rsidR="002B7825" w:rsidRPr="00E4671F" w:rsidRDefault="002B7825" w:rsidP="00EE58AC">
            <w:pPr>
              <w:jc w:val="center"/>
            </w:pPr>
            <w:r w:rsidRPr="00E4671F">
              <w:t>DA                        NE</w:t>
            </w:r>
          </w:p>
        </w:tc>
      </w:tr>
    </w:tbl>
    <w:p w14:paraId="684FD565" w14:textId="77777777" w:rsidR="00C91018" w:rsidRPr="00E4671F" w:rsidRDefault="00C91018" w:rsidP="00C91018"/>
    <w:p w14:paraId="59BA68D8" w14:textId="77777777" w:rsidR="00BA06D3" w:rsidRPr="00E4671F" w:rsidRDefault="00BA06D3" w:rsidP="00A07939">
      <w:pPr>
        <w:spacing w:after="120"/>
        <w:rPr>
          <w:b/>
        </w:rPr>
      </w:pPr>
      <w:r w:rsidRPr="00E4671F">
        <w:rPr>
          <w:b/>
        </w:rPr>
        <w:t>Cijena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8"/>
        <w:gridCol w:w="4800"/>
      </w:tblGrid>
      <w:tr w:rsidR="00BA06D3" w:rsidRPr="00E4671F" w14:paraId="18FE9DE0" w14:textId="77777777" w:rsidTr="00CC3586">
        <w:trPr>
          <w:cantSplit/>
          <w:trHeight w:hRule="exact" w:val="397"/>
        </w:trPr>
        <w:tc>
          <w:tcPr>
            <w:tcW w:w="4927" w:type="dxa"/>
            <w:shd w:val="clear" w:color="auto" w:fill="auto"/>
            <w:vAlign w:val="center"/>
          </w:tcPr>
          <w:p w14:paraId="5F55088C" w14:textId="77777777" w:rsidR="00BA06D3" w:rsidRPr="00E4671F" w:rsidRDefault="00BA06D3" w:rsidP="00A4160D">
            <w:r w:rsidRPr="00E4671F">
              <w:t>Cijena ponude bez PDV-a</w:t>
            </w:r>
            <w:r w:rsidR="0047291B" w:rsidRPr="00E4671F">
              <w:t xml:space="preserve"> </w:t>
            </w:r>
          </w:p>
        </w:tc>
        <w:tc>
          <w:tcPr>
            <w:tcW w:w="4927" w:type="dxa"/>
            <w:shd w:val="clear" w:color="auto" w:fill="auto"/>
          </w:tcPr>
          <w:p w14:paraId="5C35DA25" w14:textId="77777777" w:rsidR="00BA06D3" w:rsidRPr="00E4671F" w:rsidRDefault="00BA06D3" w:rsidP="00A4160D"/>
        </w:tc>
      </w:tr>
      <w:tr w:rsidR="00BA06D3" w:rsidRPr="00E4671F" w14:paraId="6BEA01EC" w14:textId="77777777" w:rsidTr="00CC3586">
        <w:trPr>
          <w:cantSplit/>
          <w:trHeight w:hRule="exact" w:val="397"/>
        </w:trPr>
        <w:tc>
          <w:tcPr>
            <w:tcW w:w="4927" w:type="dxa"/>
            <w:shd w:val="clear" w:color="auto" w:fill="auto"/>
            <w:vAlign w:val="center"/>
          </w:tcPr>
          <w:p w14:paraId="7AFB6B72" w14:textId="77777777" w:rsidR="00BA06D3" w:rsidRPr="00E4671F" w:rsidRDefault="00BA06D3" w:rsidP="00A4160D">
            <w:r w:rsidRPr="00E4671F">
              <w:t>Porez na dodanu vrijednost</w:t>
            </w:r>
            <w:r w:rsidR="00993362" w:rsidRPr="00E4671F">
              <w:rPr>
                <w:rStyle w:val="FootnoteReference"/>
              </w:rPr>
              <w:footnoteReference w:id="3"/>
            </w:r>
          </w:p>
        </w:tc>
        <w:tc>
          <w:tcPr>
            <w:tcW w:w="4927" w:type="dxa"/>
            <w:shd w:val="clear" w:color="auto" w:fill="auto"/>
          </w:tcPr>
          <w:p w14:paraId="1A55E2C9" w14:textId="77777777" w:rsidR="00BA06D3" w:rsidRPr="00E4671F" w:rsidRDefault="00BA06D3" w:rsidP="00A4160D"/>
        </w:tc>
      </w:tr>
      <w:tr w:rsidR="00BA06D3" w:rsidRPr="00E4671F" w14:paraId="4270AC12" w14:textId="77777777" w:rsidTr="00CC3586">
        <w:trPr>
          <w:cantSplit/>
          <w:trHeight w:hRule="exact" w:val="397"/>
        </w:trPr>
        <w:tc>
          <w:tcPr>
            <w:tcW w:w="4927" w:type="dxa"/>
            <w:shd w:val="clear" w:color="auto" w:fill="auto"/>
            <w:vAlign w:val="center"/>
          </w:tcPr>
          <w:p w14:paraId="0B58B0D3" w14:textId="77777777" w:rsidR="00BA06D3" w:rsidRPr="00E4671F" w:rsidRDefault="00BA06D3" w:rsidP="00A4160D">
            <w:r w:rsidRPr="00E4671F">
              <w:t>Cijena ponude s PDV-om</w:t>
            </w:r>
            <w:r w:rsidR="0047291B" w:rsidRPr="00E4671F">
              <w:t xml:space="preserve"> </w:t>
            </w:r>
          </w:p>
        </w:tc>
        <w:tc>
          <w:tcPr>
            <w:tcW w:w="4927" w:type="dxa"/>
            <w:shd w:val="clear" w:color="auto" w:fill="auto"/>
          </w:tcPr>
          <w:p w14:paraId="64844C51" w14:textId="77777777" w:rsidR="00BA06D3" w:rsidRPr="00E4671F" w:rsidRDefault="00BA06D3" w:rsidP="00A4160D"/>
        </w:tc>
      </w:tr>
    </w:tbl>
    <w:p w14:paraId="778616E9" w14:textId="77777777" w:rsidR="00B810D4" w:rsidRPr="00E4671F" w:rsidRDefault="00B810D4" w:rsidP="00C91018">
      <w:pPr>
        <w:rPr>
          <w:b/>
        </w:rPr>
      </w:pPr>
    </w:p>
    <w:p w14:paraId="58FBFCD2" w14:textId="2B3BA061" w:rsidR="00DB4049" w:rsidRPr="00E4671F" w:rsidRDefault="00BA06D3" w:rsidP="00C91018">
      <w:r w:rsidRPr="00E4671F">
        <w:rPr>
          <w:b/>
        </w:rPr>
        <w:t>Rok valjanosti ponude</w:t>
      </w:r>
      <w:r w:rsidRPr="00E4671F">
        <w:t>:</w:t>
      </w:r>
      <w:r w:rsidR="00CC451D" w:rsidRPr="00E4671F">
        <w:t xml:space="preserve"> </w:t>
      </w:r>
      <w:r w:rsidR="00555DE2">
        <w:t>3</w:t>
      </w:r>
      <w:r w:rsidR="00FB04AC" w:rsidRPr="00E4671F">
        <w:t>0</w:t>
      </w:r>
      <w:r w:rsidR="00BF7D27" w:rsidRPr="00E4671F">
        <w:t xml:space="preserve"> dana </w:t>
      </w:r>
      <w:r w:rsidR="00BF7D27" w:rsidRPr="00E4671F">
        <w:rPr>
          <w:szCs w:val="24"/>
        </w:rPr>
        <w:t>od dana otvaranja ponuda</w:t>
      </w:r>
      <w:r w:rsidRPr="00E4671F">
        <w:t>.</w:t>
      </w:r>
    </w:p>
    <w:p w14:paraId="561EF4E8" w14:textId="77777777" w:rsidR="00A14E7B" w:rsidRPr="00E4671F" w:rsidRDefault="00A14E7B" w:rsidP="00C91018"/>
    <w:p w14:paraId="7CA64257" w14:textId="77777777" w:rsidR="00A14E7B" w:rsidRPr="00E4671F" w:rsidRDefault="00BA06D3" w:rsidP="00A14E7B">
      <w:r w:rsidRPr="00E4671F">
        <w:tab/>
      </w:r>
      <w:r w:rsidRPr="00E4671F">
        <w:tab/>
      </w:r>
      <w:r w:rsidRPr="00E4671F">
        <w:tab/>
      </w:r>
      <w:r w:rsidRPr="00E4671F">
        <w:tab/>
      </w:r>
      <w:r w:rsidRPr="00E4671F">
        <w:tab/>
      </w:r>
      <w:r w:rsidRPr="00E4671F">
        <w:tab/>
      </w:r>
      <w:r w:rsidRPr="00E4671F">
        <w:tab/>
      </w:r>
      <w:r w:rsidRPr="00E4671F">
        <w:tab/>
      </w:r>
      <w:r w:rsidR="00903448" w:rsidRPr="00E4671F">
        <w:tab/>
      </w:r>
      <w:r w:rsidRPr="00E4671F">
        <w:t>Za ponuditelja:</w:t>
      </w:r>
    </w:p>
    <w:p w14:paraId="114C108C" w14:textId="77777777" w:rsidR="00A14E7B" w:rsidRPr="00E4671F" w:rsidRDefault="00A14E7B" w:rsidP="00A14E7B"/>
    <w:p w14:paraId="2E2397F6" w14:textId="77777777" w:rsidR="004B417C" w:rsidRPr="00E4671F" w:rsidRDefault="00A14E7B" w:rsidP="004B417C">
      <w:r w:rsidRPr="00E4671F">
        <w:tab/>
      </w:r>
      <w:r w:rsidRPr="00E4671F">
        <w:tab/>
      </w:r>
      <w:r w:rsidRPr="00E4671F">
        <w:tab/>
      </w:r>
      <w:r w:rsidRPr="00E4671F">
        <w:tab/>
      </w:r>
      <w:r w:rsidRPr="00E4671F">
        <w:tab/>
      </w:r>
      <w:r w:rsidRPr="00E4671F">
        <w:tab/>
      </w:r>
      <w:r w:rsidR="00615A38" w:rsidRPr="00E4671F">
        <w:t>M.P.</w:t>
      </w:r>
      <w:r w:rsidR="00615A38" w:rsidRPr="00E4671F">
        <w:tab/>
        <w:t>__</w:t>
      </w:r>
      <w:r w:rsidRPr="00E4671F">
        <w:t>______</w:t>
      </w:r>
      <w:r w:rsidR="00615A38" w:rsidRPr="00E4671F">
        <w:t>___</w:t>
      </w:r>
      <w:r w:rsidR="00A07939" w:rsidRPr="00E4671F">
        <w:t>___________________________</w:t>
      </w:r>
    </w:p>
    <w:p w14:paraId="5FB2B44F" w14:textId="77777777" w:rsidR="009A4F9D" w:rsidRPr="00E4671F" w:rsidRDefault="004B417C" w:rsidP="009A4F9D">
      <w:r w:rsidRPr="00E4671F">
        <w:tab/>
      </w:r>
      <w:r w:rsidRPr="00E4671F">
        <w:tab/>
      </w:r>
      <w:r w:rsidRPr="00E4671F">
        <w:tab/>
      </w:r>
      <w:r w:rsidRPr="00E4671F">
        <w:tab/>
      </w:r>
      <w:r w:rsidRPr="00E4671F">
        <w:tab/>
      </w:r>
      <w:r w:rsidRPr="00E4671F">
        <w:tab/>
      </w:r>
      <w:r w:rsidRPr="00E4671F">
        <w:tab/>
        <w:t xml:space="preserve">     </w:t>
      </w:r>
      <w:r w:rsidR="00A14E7B" w:rsidRPr="00E4671F">
        <w:t xml:space="preserve"> </w:t>
      </w:r>
      <w:r w:rsidR="00A07939" w:rsidRPr="00E4671F">
        <w:t>(ime, prezime</w:t>
      </w:r>
      <w:r w:rsidRPr="00E4671F">
        <w:t xml:space="preserve"> </w:t>
      </w:r>
      <w:r w:rsidR="00A07939" w:rsidRPr="00E4671F">
        <w:t>i</w:t>
      </w:r>
      <w:r w:rsidR="00615A38" w:rsidRPr="00E4671F">
        <w:t xml:space="preserve"> potpis ovlaštene osobe)</w:t>
      </w:r>
      <w:bookmarkStart w:id="116" w:name="_Toc324147808"/>
      <w:bookmarkStart w:id="117" w:name="_Toc324148090"/>
      <w:bookmarkStart w:id="118" w:name="_Toc324150029"/>
      <w:bookmarkEnd w:id="111"/>
      <w:bookmarkEnd w:id="112"/>
      <w:bookmarkEnd w:id="113"/>
    </w:p>
    <w:p w14:paraId="42E3E9FC" w14:textId="62E149E8" w:rsidR="00097F5F" w:rsidRPr="00E4671F" w:rsidRDefault="00C26B97" w:rsidP="00E50AEF">
      <w:pPr>
        <w:pStyle w:val="Heading1"/>
      </w:pPr>
      <w:bookmarkStart w:id="119" w:name="_Toc476574233"/>
      <w:bookmarkStart w:id="120" w:name="_Toc324147812"/>
      <w:bookmarkStart w:id="121" w:name="_Toc324148094"/>
      <w:bookmarkStart w:id="122" w:name="_Toc324150033"/>
      <w:bookmarkEnd w:id="116"/>
      <w:bookmarkEnd w:id="117"/>
      <w:bookmarkEnd w:id="118"/>
      <w:r w:rsidRPr="00E4671F">
        <w:lastRenderedPageBreak/>
        <w:t>PRILOG II</w:t>
      </w:r>
      <w:bookmarkEnd w:id="119"/>
    </w:p>
    <w:p w14:paraId="675405EF" w14:textId="77777777" w:rsidR="00F21427" w:rsidRPr="00F21427" w:rsidRDefault="00F21427" w:rsidP="002D74A0">
      <w:pPr>
        <w:pStyle w:val="Heading2"/>
        <w:jc w:val="center"/>
      </w:pPr>
      <w:bookmarkStart w:id="123" w:name="_Toc476574234"/>
      <w:bookmarkStart w:id="124" w:name="_Toc361643364"/>
      <w:r w:rsidRPr="00F21427">
        <w:t>TEHNIČKA SPECIFIKACIJA</w:t>
      </w:r>
      <w:bookmarkEnd w:id="123"/>
    </w:p>
    <w:p w14:paraId="1A8D855A" w14:textId="77777777" w:rsidR="00F21427" w:rsidRPr="002D74A0" w:rsidRDefault="00F21427" w:rsidP="002D74A0">
      <w:pPr>
        <w:pStyle w:val="Heading3"/>
        <w:rPr>
          <w:rFonts w:eastAsiaTheme="minorHAnsi"/>
        </w:rPr>
      </w:pPr>
      <w:r w:rsidRPr="002D74A0">
        <w:rPr>
          <w:rFonts w:eastAsiaTheme="minorHAnsi"/>
        </w:rPr>
        <w:t>(1) Značajke i mogućnosti mobilne mreže odnosno mobilnih priključaka za korištenje govornih i podatkovnih usluga</w:t>
      </w:r>
    </w:p>
    <w:tbl>
      <w:tblPr>
        <w:tblStyle w:val="TableGrid21"/>
        <w:tblW w:w="9639" w:type="dxa"/>
        <w:tblLayout w:type="fixed"/>
        <w:tblCellMar>
          <w:top w:w="28" w:type="dxa"/>
          <w:left w:w="28" w:type="dxa"/>
          <w:bottom w:w="28" w:type="dxa"/>
          <w:right w:w="28" w:type="dxa"/>
        </w:tblCellMar>
        <w:tblLook w:val="04A0" w:firstRow="1" w:lastRow="0" w:firstColumn="1" w:lastColumn="0" w:noHBand="0" w:noVBand="1"/>
      </w:tblPr>
      <w:tblGrid>
        <w:gridCol w:w="567"/>
        <w:gridCol w:w="7938"/>
        <w:gridCol w:w="1134"/>
      </w:tblGrid>
      <w:tr w:rsidR="00F21427" w:rsidRPr="00F21427" w14:paraId="46359519" w14:textId="77777777" w:rsidTr="00B95698">
        <w:tc>
          <w:tcPr>
            <w:tcW w:w="567" w:type="dxa"/>
            <w:shd w:val="clear" w:color="auto" w:fill="F2F2F2" w:themeFill="background1" w:themeFillShade="F2"/>
            <w:vAlign w:val="center"/>
          </w:tcPr>
          <w:p w14:paraId="68C586F8" w14:textId="77777777" w:rsidR="00F21427" w:rsidRPr="00F21427" w:rsidRDefault="00F21427" w:rsidP="00F21427">
            <w:pPr>
              <w:contextualSpacing/>
              <w:jc w:val="center"/>
              <w:rPr>
                <w:rFonts w:cs="Times New Roman"/>
                <w:b/>
                <w:sz w:val="20"/>
                <w:szCs w:val="20"/>
              </w:rPr>
            </w:pPr>
            <w:r w:rsidRPr="00F21427">
              <w:rPr>
                <w:rFonts w:cs="Times New Roman"/>
                <w:b/>
                <w:sz w:val="20"/>
                <w:szCs w:val="20"/>
              </w:rPr>
              <w:t>RB</w:t>
            </w:r>
          </w:p>
        </w:tc>
        <w:tc>
          <w:tcPr>
            <w:tcW w:w="7938" w:type="dxa"/>
            <w:shd w:val="clear" w:color="auto" w:fill="F2F2F2" w:themeFill="background1" w:themeFillShade="F2"/>
            <w:vAlign w:val="center"/>
          </w:tcPr>
          <w:p w14:paraId="7CD7CBA1" w14:textId="77777777" w:rsidR="00F21427" w:rsidRPr="00F21427" w:rsidRDefault="00F21427" w:rsidP="00F21427">
            <w:pPr>
              <w:contextualSpacing/>
              <w:jc w:val="center"/>
              <w:rPr>
                <w:rFonts w:cs="Times New Roman"/>
                <w:b/>
                <w:sz w:val="20"/>
                <w:szCs w:val="20"/>
              </w:rPr>
            </w:pPr>
            <w:r w:rsidRPr="00F21427">
              <w:rPr>
                <w:rFonts w:cs="Times New Roman"/>
                <w:b/>
                <w:sz w:val="20"/>
                <w:szCs w:val="20"/>
              </w:rPr>
              <w:t>Zahtijevana značajka / mogućnost</w:t>
            </w:r>
          </w:p>
        </w:tc>
        <w:tc>
          <w:tcPr>
            <w:tcW w:w="1134" w:type="dxa"/>
            <w:shd w:val="clear" w:color="auto" w:fill="F2F2F2" w:themeFill="background1" w:themeFillShade="F2"/>
            <w:vAlign w:val="center"/>
          </w:tcPr>
          <w:p w14:paraId="7DABE322" w14:textId="77777777" w:rsidR="00F21427" w:rsidRPr="00F21427" w:rsidRDefault="00F21427" w:rsidP="00F21427">
            <w:pPr>
              <w:contextualSpacing/>
              <w:jc w:val="center"/>
              <w:rPr>
                <w:rFonts w:cs="Times New Roman"/>
                <w:b/>
                <w:sz w:val="20"/>
                <w:szCs w:val="20"/>
              </w:rPr>
            </w:pPr>
            <w:r w:rsidRPr="00F21427">
              <w:rPr>
                <w:rFonts w:cs="Times New Roman"/>
                <w:b/>
                <w:sz w:val="20"/>
                <w:szCs w:val="20"/>
              </w:rPr>
              <w:t>Ponuđeno (upisati DA ili NE)</w:t>
            </w:r>
          </w:p>
        </w:tc>
      </w:tr>
      <w:tr w:rsidR="00F21427" w:rsidRPr="00F21427" w14:paraId="755B3522" w14:textId="77777777" w:rsidTr="00B95698">
        <w:tc>
          <w:tcPr>
            <w:tcW w:w="567" w:type="dxa"/>
            <w:vAlign w:val="center"/>
          </w:tcPr>
          <w:p w14:paraId="10A5C2C4" w14:textId="77777777" w:rsidR="00F21427" w:rsidRPr="00F21427" w:rsidRDefault="00F21427" w:rsidP="00F21427">
            <w:pPr>
              <w:contextualSpacing/>
              <w:jc w:val="center"/>
              <w:rPr>
                <w:rFonts w:cs="Times New Roman"/>
                <w:sz w:val="20"/>
                <w:szCs w:val="20"/>
              </w:rPr>
            </w:pPr>
            <w:r w:rsidRPr="00F21427">
              <w:rPr>
                <w:rFonts w:cs="Times New Roman"/>
                <w:sz w:val="20"/>
                <w:szCs w:val="20"/>
              </w:rPr>
              <w:t>1</w:t>
            </w:r>
          </w:p>
        </w:tc>
        <w:tc>
          <w:tcPr>
            <w:tcW w:w="7938" w:type="dxa"/>
            <w:vAlign w:val="center"/>
          </w:tcPr>
          <w:p w14:paraId="422D9525" w14:textId="77777777" w:rsidR="00F21427" w:rsidRPr="00F21427" w:rsidRDefault="00F21427" w:rsidP="00F21427">
            <w:pPr>
              <w:contextualSpacing/>
              <w:jc w:val="left"/>
              <w:rPr>
                <w:rFonts w:cs="Times New Roman"/>
                <w:sz w:val="20"/>
                <w:szCs w:val="20"/>
              </w:rPr>
            </w:pPr>
            <w:r w:rsidRPr="00F21427">
              <w:rPr>
                <w:rFonts w:cs="Times New Roman"/>
                <w:sz w:val="20"/>
                <w:szCs w:val="20"/>
              </w:rPr>
              <w:t>Uporaba 2G tehnologija (GSM, GPRS, EDGE) u govornim odnosno podatkovnim uslugama</w:t>
            </w:r>
          </w:p>
        </w:tc>
        <w:tc>
          <w:tcPr>
            <w:tcW w:w="1134" w:type="dxa"/>
            <w:vAlign w:val="center"/>
          </w:tcPr>
          <w:p w14:paraId="69BF9244" w14:textId="77777777" w:rsidR="00F21427" w:rsidRPr="00F21427" w:rsidRDefault="00F21427" w:rsidP="00F21427">
            <w:pPr>
              <w:contextualSpacing/>
              <w:jc w:val="center"/>
              <w:rPr>
                <w:rFonts w:cs="Times New Roman"/>
                <w:sz w:val="20"/>
                <w:szCs w:val="20"/>
              </w:rPr>
            </w:pPr>
          </w:p>
        </w:tc>
      </w:tr>
      <w:tr w:rsidR="00F21427" w:rsidRPr="00F21427" w14:paraId="25686096" w14:textId="77777777" w:rsidTr="00B95698">
        <w:tc>
          <w:tcPr>
            <w:tcW w:w="567" w:type="dxa"/>
            <w:vAlign w:val="center"/>
          </w:tcPr>
          <w:p w14:paraId="471251E9" w14:textId="77777777" w:rsidR="00F21427" w:rsidRPr="00F21427" w:rsidRDefault="00F21427" w:rsidP="00F21427">
            <w:pPr>
              <w:contextualSpacing/>
              <w:jc w:val="center"/>
              <w:rPr>
                <w:rFonts w:cs="Times New Roman"/>
                <w:sz w:val="20"/>
                <w:szCs w:val="20"/>
              </w:rPr>
            </w:pPr>
            <w:r w:rsidRPr="00F21427">
              <w:rPr>
                <w:rFonts w:cs="Times New Roman"/>
                <w:sz w:val="20"/>
                <w:szCs w:val="20"/>
              </w:rPr>
              <w:t>2</w:t>
            </w:r>
          </w:p>
        </w:tc>
        <w:tc>
          <w:tcPr>
            <w:tcW w:w="7938" w:type="dxa"/>
            <w:vAlign w:val="center"/>
          </w:tcPr>
          <w:p w14:paraId="24DD3B87" w14:textId="77777777" w:rsidR="00F21427" w:rsidRPr="00F21427" w:rsidRDefault="00F21427" w:rsidP="00F21427">
            <w:pPr>
              <w:contextualSpacing/>
              <w:jc w:val="left"/>
              <w:rPr>
                <w:rFonts w:cs="Times New Roman"/>
                <w:sz w:val="20"/>
                <w:szCs w:val="20"/>
              </w:rPr>
            </w:pPr>
            <w:r w:rsidRPr="00F21427">
              <w:rPr>
                <w:rFonts w:cs="Times New Roman"/>
                <w:sz w:val="20"/>
                <w:szCs w:val="20"/>
              </w:rPr>
              <w:t>Uporaba 3G tehnologija (UMTS, HSPA) u govornim odnosno podatkovnim uslugama</w:t>
            </w:r>
          </w:p>
        </w:tc>
        <w:tc>
          <w:tcPr>
            <w:tcW w:w="1134" w:type="dxa"/>
            <w:vAlign w:val="center"/>
          </w:tcPr>
          <w:p w14:paraId="56416263" w14:textId="77777777" w:rsidR="00F21427" w:rsidRPr="00F21427" w:rsidRDefault="00F21427" w:rsidP="00F21427">
            <w:pPr>
              <w:contextualSpacing/>
              <w:jc w:val="center"/>
              <w:rPr>
                <w:rFonts w:cs="Times New Roman"/>
                <w:sz w:val="20"/>
                <w:szCs w:val="20"/>
              </w:rPr>
            </w:pPr>
          </w:p>
        </w:tc>
      </w:tr>
      <w:tr w:rsidR="00F21427" w:rsidRPr="00F21427" w14:paraId="6FEA320D" w14:textId="77777777" w:rsidTr="00B95698">
        <w:tc>
          <w:tcPr>
            <w:tcW w:w="567" w:type="dxa"/>
            <w:vAlign w:val="center"/>
          </w:tcPr>
          <w:p w14:paraId="304E0E32" w14:textId="77777777" w:rsidR="00F21427" w:rsidRPr="00F21427" w:rsidRDefault="00F21427" w:rsidP="00F21427">
            <w:pPr>
              <w:contextualSpacing/>
              <w:jc w:val="center"/>
              <w:rPr>
                <w:rFonts w:cs="Times New Roman"/>
                <w:sz w:val="20"/>
                <w:szCs w:val="20"/>
              </w:rPr>
            </w:pPr>
            <w:r w:rsidRPr="00F21427">
              <w:rPr>
                <w:rFonts w:cs="Times New Roman"/>
                <w:sz w:val="20"/>
                <w:szCs w:val="20"/>
              </w:rPr>
              <w:t>3</w:t>
            </w:r>
          </w:p>
        </w:tc>
        <w:tc>
          <w:tcPr>
            <w:tcW w:w="7938" w:type="dxa"/>
            <w:vAlign w:val="center"/>
          </w:tcPr>
          <w:p w14:paraId="3D835461" w14:textId="77777777" w:rsidR="00F21427" w:rsidRPr="00F21427" w:rsidRDefault="00F21427" w:rsidP="00F21427">
            <w:pPr>
              <w:contextualSpacing/>
              <w:jc w:val="left"/>
              <w:rPr>
                <w:rFonts w:cs="Times New Roman"/>
                <w:sz w:val="20"/>
                <w:szCs w:val="20"/>
              </w:rPr>
            </w:pPr>
            <w:r w:rsidRPr="00F21427">
              <w:rPr>
                <w:rFonts w:cs="Times New Roman"/>
                <w:sz w:val="20"/>
                <w:szCs w:val="20"/>
              </w:rPr>
              <w:t>Uporaba 4G tehnologija (LTE brzine 225 Mb/s) u govornim odnosno podatkovnim uslugama</w:t>
            </w:r>
          </w:p>
        </w:tc>
        <w:tc>
          <w:tcPr>
            <w:tcW w:w="1134" w:type="dxa"/>
            <w:vAlign w:val="center"/>
          </w:tcPr>
          <w:p w14:paraId="7248DA43" w14:textId="77777777" w:rsidR="00F21427" w:rsidRPr="00F21427" w:rsidRDefault="00F21427" w:rsidP="00F21427">
            <w:pPr>
              <w:contextualSpacing/>
              <w:jc w:val="center"/>
              <w:rPr>
                <w:rFonts w:cs="Times New Roman"/>
                <w:sz w:val="20"/>
                <w:szCs w:val="20"/>
              </w:rPr>
            </w:pPr>
          </w:p>
        </w:tc>
      </w:tr>
      <w:tr w:rsidR="00F21427" w:rsidRPr="00F21427" w14:paraId="6D689B9C" w14:textId="77777777" w:rsidTr="00B95698">
        <w:tc>
          <w:tcPr>
            <w:tcW w:w="567" w:type="dxa"/>
            <w:vAlign w:val="center"/>
          </w:tcPr>
          <w:p w14:paraId="068F045A" w14:textId="77777777" w:rsidR="00F21427" w:rsidRPr="00F21427" w:rsidRDefault="00F21427" w:rsidP="00F21427">
            <w:pPr>
              <w:contextualSpacing/>
              <w:jc w:val="center"/>
              <w:rPr>
                <w:rFonts w:cs="Times New Roman"/>
                <w:sz w:val="20"/>
                <w:szCs w:val="20"/>
              </w:rPr>
            </w:pPr>
            <w:r w:rsidRPr="00F21427">
              <w:rPr>
                <w:rFonts w:cs="Times New Roman"/>
                <w:sz w:val="20"/>
                <w:szCs w:val="20"/>
              </w:rPr>
              <w:t>4</w:t>
            </w:r>
          </w:p>
        </w:tc>
        <w:tc>
          <w:tcPr>
            <w:tcW w:w="7938" w:type="dxa"/>
            <w:vAlign w:val="center"/>
          </w:tcPr>
          <w:p w14:paraId="37A6AC44" w14:textId="77777777" w:rsidR="00F21427" w:rsidRPr="00F21427" w:rsidRDefault="00F21427" w:rsidP="00F21427">
            <w:pPr>
              <w:contextualSpacing/>
              <w:jc w:val="left"/>
              <w:rPr>
                <w:rFonts w:cs="Times New Roman"/>
                <w:sz w:val="20"/>
                <w:szCs w:val="20"/>
              </w:rPr>
            </w:pPr>
            <w:r w:rsidRPr="00F21427">
              <w:rPr>
                <w:rFonts w:cs="Times New Roman"/>
                <w:sz w:val="20"/>
                <w:szCs w:val="20"/>
              </w:rPr>
              <w:t>Uspostava i preuzimanje poziva prema/od brojeva u tuzemstvu i inozemstvu te u roamingu</w:t>
            </w:r>
          </w:p>
        </w:tc>
        <w:tc>
          <w:tcPr>
            <w:tcW w:w="1134" w:type="dxa"/>
            <w:vAlign w:val="center"/>
          </w:tcPr>
          <w:p w14:paraId="102B6FB1" w14:textId="77777777" w:rsidR="00F21427" w:rsidRPr="00F21427" w:rsidRDefault="00F21427" w:rsidP="00F21427">
            <w:pPr>
              <w:contextualSpacing/>
              <w:jc w:val="center"/>
              <w:rPr>
                <w:rFonts w:cs="Times New Roman"/>
                <w:sz w:val="20"/>
                <w:szCs w:val="20"/>
              </w:rPr>
            </w:pPr>
          </w:p>
        </w:tc>
      </w:tr>
      <w:tr w:rsidR="00F21427" w:rsidRPr="00F21427" w14:paraId="4819E139" w14:textId="77777777" w:rsidTr="00B95698">
        <w:tc>
          <w:tcPr>
            <w:tcW w:w="567" w:type="dxa"/>
            <w:vAlign w:val="center"/>
          </w:tcPr>
          <w:p w14:paraId="6126A65B" w14:textId="77777777" w:rsidR="00F21427" w:rsidRPr="00F21427" w:rsidRDefault="00F21427" w:rsidP="00F21427">
            <w:pPr>
              <w:contextualSpacing/>
              <w:jc w:val="center"/>
              <w:rPr>
                <w:rFonts w:cs="Times New Roman"/>
                <w:sz w:val="20"/>
                <w:szCs w:val="20"/>
              </w:rPr>
            </w:pPr>
            <w:r w:rsidRPr="00F21427">
              <w:rPr>
                <w:rFonts w:cs="Times New Roman"/>
                <w:sz w:val="20"/>
                <w:szCs w:val="20"/>
              </w:rPr>
              <w:t>5</w:t>
            </w:r>
          </w:p>
        </w:tc>
        <w:tc>
          <w:tcPr>
            <w:tcW w:w="7938" w:type="dxa"/>
            <w:vAlign w:val="center"/>
          </w:tcPr>
          <w:p w14:paraId="22C8E679" w14:textId="77777777" w:rsidR="00F21427" w:rsidRPr="00F21427" w:rsidRDefault="00F21427" w:rsidP="00F21427">
            <w:pPr>
              <w:contextualSpacing/>
              <w:jc w:val="left"/>
              <w:rPr>
                <w:rFonts w:cs="Times New Roman"/>
                <w:sz w:val="20"/>
                <w:szCs w:val="20"/>
              </w:rPr>
            </w:pPr>
            <w:r w:rsidRPr="00F21427">
              <w:rPr>
                <w:rFonts w:cs="Times New Roman"/>
                <w:sz w:val="20"/>
                <w:szCs w:val="20"/>
              </w:rPr>
              <w:t>Slanje i primanje SMS-poruka prema/od brojeva u tuzemstvu i inozemstvu te u roamingu</w:t>
            </w:r>
          </w:p>
        </w:tc>
        <w:tc>
          <w:tcPr>
            <w:tcW w:w="1134" w:type="dxa"/>
            <w:vAlign w:val="center"/>
          </w:tcPr>
          <w:p w14:paraId="103E7BA3" w14:textId="77777777" w:rsidR="00F21427" w:rsidRPr="00F21427" w:rsidRDefault="00F21427" w:rsidP="00F21427">
            <w:pPr>
              <w:contextualSpacing/>
              <w:jc w:val="center"/>
              <w:rPr>
                <w:rFonts w:cs="Times New Roman"/>
                <w:sz w:val="20"/>
                <w:szCs w:val="20"/>
              </w:rPr>
            </w:pPr>
          </w:p>
        </w:tc>
      </w:tr>
      <w:tr w:rsidR="00F21427" w:rsidRPr="00F21427" w14:paraId="559BF18C" w14:textId="77777777" w:rsidTr="00B95698">
        <w:tc>
          <w:tcPr>
            <w:tcW w:w="567" w:type="dxa"/>
            <w:vAlign w:val="center"/>
          </w:tcPr>
          <w:p w14:paraId="23E22CB6" w14:textId="77777777" w:rsidR="00F21427" w:rsidRPr="00F21427" w:rsidRDefault="00F21427" w:rsidP="00F21427">
            <w:pPr>
              <w:contextualSpacing/>
              <w:jc w:val="center"/>
              <w:rPr>
                <w:rFonts w:cs="Times New Roman"/>
                <w:sz w:val="20"/>
                <w:szCs w:val="20"/>
              </w:rPr>
            </w:pPr>
            <w:r w:rsidRPr="00F21427">
              <w:rPr>
                <w:rFonts w:cs="Times New Roman"/>
                <w:sz w:val="20"/>
                <w:szCs w:val="20"/>
              </w:rPr>
              <w:t>6</w:t>
            </w:r>
          </w:p>
        </w:tc>
        <w:tc>
          <w:tcPr>
            <w:tcW w:w="7938" w:type="dxa"/>
            <w:vAlign w:val="center"/>
          </w:tcPr>
          <w:p w14:paraId="36DA1643" w14:textId="77777777" w:rsidR="00F21427" w:rsidRPr="00F21427" w:rsidRDefault="00F21427" w:rsidP="00F21427">
            <w:pPr>
              <w:contextualSpacing/>
              <w:jc w:val="left"/>
              <w:rPr>
                <w:rFonts w:cs="Times New Roman"/>
                <w:sz w:val="20"/>
                <w:szCs w:val="20"/>
              </w:rPr>
            </w:pPr>
            <w:r w:rsidRPr="00F21427">
              <w:rPr>
                <w:rFonts w:cs="Times New Roman"/>
                <w:sz w:val="20"/>
                <w:szCs w:val="20"/>
              </w:rPr>
              <w:t>Slanje i primanje MMS-poruka prema/od brojeva u tuzemstvu i inozemstvu te u roamingu</w:t>
            </w:r>
          </w:p>
        </w:tc>
        <w:tc>
          <w:tcPr>
            <w:tcW w:w="1134" w:type="dxa"/>
            <w:vAlign w:val="center"/>
          </w:tcPr>
          <w:p w14:paraId="6794E181" w14:textId="77777777" w:rsidR="00F21427" w:rsidRPr="00F21427" w:rsidRDefault="00F21427" w:rsidP="00F21427">
            <w:pPr>
              <w:contextualSpacing/>
              <w:jc w:val="center"/>
              <w:rPr>
                <w:rFonts w:cs="Times New Roman"/>
                <w:sz w:val="20"/>
                <w:szCs w:val="20"/>
              </w:rPr>
            </w:pPr>
          </w:p>
        </w:tc>
      </w:tr>
      <w:tr w:rsidR="00F21427" w:rsidRPr="00F21427" w14:paraId="75F6C76E" w14:textId="77777777" w:rsidTr="00B95698">
        <w:tc>
          <w:tcPr>
            <w:tcW w:w="567" w:type="dxa"/>
            <w:vAlign w:val="center"/>
          </w:tcPr>
          <w:p w14:paraId="5A8E5FF9" w14:textId="77777777" w:rsidR="00F21427" w:rsidRPr="00F21427" w:rsidRDefault="00F21427" w:rsidP="00F21427">
            <w:pPr>
              <w:contextualSpacing/>
              <w:jc w:val="center"/>
              <w:rPr>
                <w:rFonts w:cs="Times New Roman"/>
                <w:sz w:val="20"/>
                <w:szCs w:val="20"/>
              </w:rPr>
            </w:pPr>
            <w:r w:rsidRPr="00F21427">
              <w:rPr>
                <w:rFonts w:cs="Times New Roman"/>
                <w:sz w:val="20"/>
                <w:szCs w:val="20"/>
              </w:rPr>
              <w:t>7</w:t>
            </w:r>
          </w:p>
        </w:tc>
        <w:tc>
          <w:tcPr>
            <w:tcW w:w="7938" w:type="dxa"/>
            <w:vAlign w:val="center"/>
          </w:tcPr>
          <w:p w14:paraId="2304C4AD" w14:textId="77777777" w:rsidR="00F21427" w:rsidRPr="00F21427" w:rsidRDefault="00F21427" w:rsidP="00F21427">
            <w:pPr>
              <w:contextualSpacing/>
              <w:jc w:val="left"/>
              <w:rPr>
                <w:rFonts w:cs="Times New Roman"/>
                <w:sz w:val="20"/>
                <w:szCs w:val="20"/>
              </w:rPr>
            </w:pPr>
            <w:r w:rsidRPr="00F21427">
              <w:rPr>
                <w:rFonts w:cs="Times New Roman"/>
                <w:sz w:val="20"/>
                <w:szCs w:val="20"/>
              </w:rPr>
              <w:t>Prijenos podataka, uključujući pristup internetu i primopredaju e-pošte, u tuzemstvu i u roamingu</w:t>
            </w:r>
          </w:p>
        </w:tc>
        <w:tc>
          <w:tcPr>
            <w:tcW w:w="1134" w:type="dxa"/>
            <w:vAlign w:val="center"/>
          </w:tcPr>
          <w:p w14:paraId="08F9E5EF" w14:textId="77777777" w:rsidR="00F21427" w:rsidRPr="00F21427" w:rsidRDefault="00F21427" w:rsidP="00F21427">
            <w:pPr>
              <w:contextualSpacing/>
              <w:jc w:val="center"/>
              <w:rPr>
                <w:rFonts w:cs="Times New Roman"/>
                <w:sz w:val="20"/>
                <w:szCs w:val="20"/>
              </w:rPr>
            </w:pPr>
          </w:p>
        </w:tc>
      </w:tr>
      <w:tr w:rsidR="00F21427" w:rsidRPr="00F21427" w14:paraId="7DDBE4DB" w14:textId="77777777" w:rsidTr="00B95698">
        <w:tc>
          <w:tcPr>
            <w:tcW w:w="567" w:type="dxa"/>
            <w:vAlign w:val="center"/>
          </w:tcPr>
          <w:p w14:paraId="174DBD5A" w14:textId="77777777" w:rsidR="00F21427" w:rsidRPr="00F21427" w:rsidRDefault="00F21427" w:rsidP="00F21427">
            <w:pPr>
              <w:contextualSpacing/>
              <w:jc w:val="center"/>
              <w:rPr>
                <w:rFonts w:cs="Times New Roman"/>
                <w:sz w:val="20"/>
                <w:szCs w:val="20"/>
              </w:rPr>
            </w:pPr>
            <w:r w:rsidRPr="00F21427">
              <w:rPr>
                <w:rFonts w:cs="Times New Roman"/>
                <w:sz w:val="20"/>
                <w:szCs w:val="20"/>
              </w:rPr>
              <w:t>8</w:t>
            </w:r>
          </w:p>
        </w:tc>
        <w:tc>
          <w:tcPr>
            <w:tcW w:w="7938" w:type="dxa"/>
            <w:vAlign w:val="center"/>
          </w:tcPr>
          <w:p w14:paraId="1C65D8E0" w14:textId="77777777" w:rsidR="00F21427" w:rsidRPr="00F21427" w:rsidRDefault="00F21427" w:rsidP="00F21427">
            <w:pPr>
              <w:contextualSpacing/>
              <w:jc w:val="left"/>
              <w:rPr>
                <w:rFonts w:cs="Times New Roman"/>
                <w:sz w:val="20"/>
                <w:szCs w:val="20"/>
              </w:rPr>
            </w:pPr>
            <w:r w:rsidRPr="00F21427">
              <w:rPr>
                <w:rFonts w:cs="Times New Roman"/>
                <w:sz w:val="20"/>
                <w:szCs w:val="20"/>
              </w:rPr>
              <w:t>Kriptiranje podataka u prijenosu najmanje 128-bitnim ključem</w:t>
            </w:r>
          </w:p>
        </w:tc>
        <w:tc>
          <w:tcPr>
            <w:tcW w:w="1134" w:type="dxa"/>
            <w:vAlign w:val="center"/>
          </w:tcPr>
          <w:p w14:paraId="0A3DBF2D" w14:textId="77777777" w:rsidR="00F21427" w:rsidRPr="00F21427" w:rsidRDefault="00F21427" w:rsidP="00F21427">
            <w:pPr>
              <w:contextualSpacing/>
              <w:jc w:val="center"/>
              <w:rPr>
                <w:rFonts w:cs="Times New Roman"/>
                <w:sz w:val="20"/>
                <w:szCs w:val="20"/>
              </w:rPr>
            </w:pPr>
          </w:p>
        </w:tc>
      </w:tr>
      <w:tr w:rsidR="00F21427" w:rsidRPr="00F21427" w14:paraId="29C4DCCC" w14:textId="77777777" w:rsidTr="00B95698">
        <w:tc>
          <w:tcPr>
            <w:tcW w:w="567" w:type="dxa"/>
            <w:vAlign w:val="center"/>
          </w:tcPr>
          <w:p w14:paraId="77E798A5" w14:textId="77777777" w:rsidR="00F21427" w:rsidRPr="00F21427" w:rsidRDefault="00F21427" w:rsidP="00F21427">
            <w:pPr>
              <w:contextualSpacing/>
              <w:jc w:val="center"/>
              <w:rPr>
                <w:rFonts w:cs="Times New Roman"/>
                <w:sz w:val="20"/>
                <w:szCs w:val="20"/>
              </w:rPr>
            </w:pPr>
            <w:r w:rsidRPr="00F21427">
              <w:rPr>
                <w:rFonts w:cs="Times New Roman"/>
                <w:sz w:val="20"/>
                <w:szCs w:val="20"/>
              </w:rPr>
              <w:t>9</w:t>
            </w:r>
          </w:p>
        </w:tc>
        <w:tc>
          <w:tcPr>
            <w:tcW w:w="7938" w:type="dxa"/>
            <w:vAlign w:val="center"/>
          </w:tcPr>
          <w:p w14:paraId="0AD7F226" w14:textId="77777777" w:rsidR="00F21427" w:rsidRPr="00F21427" w:rsidRDefault="00F21427" w:rsidP="00F21427">
            <w:pPr>
              <w:contextualSpacing/>
              <w:jc w:val="left"/>
              <w:rPr>
                <w:rFonts w:cs="Times New Roman"/>
                <w:sz w:val="20"/>
                <w:szCs w:val="20"/>
              </w:rPr>
            </w:pPr>
            <w:r w:rsidRPr="00F21427">
              <w:rPr>
                <w:rFonts w:cs="Times New Roman"/>
                <w:sz w:val="20"/>
                <w:szCs w:val="20"/>
              </w:rPr>
              <w:t>Zvukovno i glasovno upozoravanje pozivatelja u slučaju zauzeća pozivanoga broja</w:t>
            </w:r>
          </w:p>
        </w:tc>
        <w:tc>
          <w:tcPr>
            <w:tcW w:w="1134" w:type="dxa"/>
            <w:vAlign w:val="center"/>
          </w:tcPr>
          <w:p w14:paraId="19714731" w14:textId="77777777" w:rsidR="00F21427" w:rsidRPr="00F21427" w:rsidRDefault="00F21427" w:rsidP="00F21427">
            <w:pPr>
              <w:contextualSpacing/>
              <w:jc w:val="center"/>
              <w:rPr>
                <w:rFonts w:cs="Times New Roman"/>
                <w:sz w:val="20"/>
                <w:szCs w:val="20"/>
              </w:rPr>
            </w:pPr>
          </w:p>
        </w:tc>
      </w:tr>
      <w:tr w:rsidR="00F21427" w:rsidRPr="00F21427" w14:paraId="41470F27" w14:textId="77777777" w:rsidTr="00B95698">
        <w:tc>
          <w:tcPr>
            <w:tcW w:w="567" w:type="dxa"/>
            <w:vAlign w:val="center"/>
          </w:tcPr>
          <w:p w14:paraId="00574838" w14:textId="77777777" w:rsidR="00F21427" w:rsidRPr="00F21427" w:rsidRDefault="00F21427" w:rsidP="00F21427">
            <w:pPr>
              <w:contextualSpacing/>
              <w:jc w:val="center"/>
              <w:rPr>
                <w:rFonts w:cs="Times New Roman"/>
                <w:sz w:val="20"/>
                <w:szCs w:val="20"/>
              </w:rPr>
            </w:pPr>
            <w:r w:rsidRPr="00F21427">
              <w:rPr>
                <w:rFonts w:cs="Times New Roman"/>
                <w:sz w:val="20"/>
                <w:szCs w:val="20"/>
              </w:rPr>
              <w:t>10</w:t>
            </w:r>
          </w:p>
        </w:tc>
        <w:tc>
          <w:tcPr>
            <w:tcW w:w="7938" w:type="dxa"/>
            <w:vAlign w:val="center"/>
          </w:tcPr>
          <w:p w14:paraId="2F7A321C" w14:textId="77777777" w:rsidR="00F21427" w:rsidRPr="00F21427" w:rsidRDefault="00F21427" w:rsidP="00F21427">
            <w:pPr>
              <w:contextualSpacing/>
              <w:jc w:val="left"/>
              <w:rPr>
                <w:rFonts w:cs="Times New Roman"/>
                <w:sz w:val="20"/>
                <w:szCs w:val="20"/>
              </w:rPr>
            </w:pPr>
            <w:r w:rsidRPr="00F21427">
              <w:rPr>
                <w:rFonts w:cs="Times New Roman"/>
                <w:sz w:val="20"/>
                <w:szCs w:val="20"/>
              </w:rPr>
              <w:t>Prikaz broja pozivatelja na vlastitom uređaju (CLIP)</w:t>
            </w:r>
          </w:p>
        </w:tc>
        <w:tc>
          <w:tcPr>
            <w:tcW w:w="1134" w:type="dxa"/>
            <w:vAlign w:val="center"/>
          </w:tcPr>
          <w:p w14:paraId="7DE124A0" w14:textId="77777777" w:rsidR="00F21427" w:rsidRPr="00F21427" w:rsidRDefault="00F21427" w:rsidP="00F21427">
            <w:pPr>
              <w:contextualSpacing/>
              <w:jc w:val="center"/>
              <w:rPr>
                <w:rFonts w:cs="Times New Roman"/>
                <w:sz w:val="20"/>
                <w:szCs w:val="20"/>
              </w:rPr>
            </w:pPr>
          </w:p>
        </w:tc>
      </w:tr>
      <w:tr w:rsidR="00F21427" w:rsidRPr="00F21427" w14:paraId="261CAEBE" w14:textId="77777777" w:rsidTr="00B95698">
        <w:tc>
          <w:tcPr>
            <w:tcW w:w="567" w:type="dxa"/>
            <w:vAlign w:val="center"/>
          </w:tcPr>
          <w:p w14:paraId="5E1D1CEA" w14:textId="77777777" w:rsidR="00F21427" w:rsidRPr="00F21427" w:rsidRDefault="00F21427" w:rsidP="00F21427">
            <w:pPr>
              <w:contextualSpacing/>
              <w:jc w:val="center"/>
              <w:rPr>
                <w:rFonts w:cs="Times New Roman"/>
                <w:sz w:val="20"/>
                <w:szCs w:val="20"/>
              </w:rPr>
            </w:pPr>
            <w:r w:rsidRPr="00F21427">
              <w:rPr>
                <w:rFonts w:cs="Times New Roman"/>
                <w:sz w:val="20"/>
                <w:szCs w:val="20"/>
              </w:rPr>
              <w:t>11</w:t>
            </w:r>
          </w:p>
        </w:tc>
        <w:tc>
          <w:tcPr>
            <w:tcW w:w="7938" w:type="dxa"/>
            <w:vAlign w:val="center"/>
          </w:tcPr>
          <w:p w14:paraId="1DEB1D5E" w14:textId="77777777" w:rsidR="00F21427" w:rsidRPr="00F21427" w:rsidRDefault="00F21427" w:rsidP="00F21427">
            <w:pPr>
              <w:contextualSpacing/>
              <w:jc w:val="left"/>
              <w:rPr>
                <w:rFonts w:cs="Times New Roman"/>
                <w:sz w:val="20"/>
                <w:szCs w:val="20"/>
              </w:rPr>
            </w:pPr>
            <w:r w:rsidRPr="00F21427">
              <w:rPr>
                <w:rFonts w:cs="Times New Roman"/>
                <w:sz w:val="20"/>
                <w:szCs w:val="20"/>
              </w:rPr>
              <w:t>Prikaz (slanje) vlastitoga broja pozivanoj strani</w:t>
            </w:r>
          </w:p>
        </w:tc>
        <w:tc>
          <w:tcPr>
            <w:tcW w:w="1134" w:type="dxa"/>
            <w:vAlign w:val="center"/>
          </w:tcPr>
          <w:p w14:paraId="5FD26940" w14:textId="77777777" w:rsidR="00F21427" w:rsidRPr="00F21427" w:rsidRDefault="00F21427" w:rsidP="00F21427">
            <w:pPr>
              <w:contextualSpacing/>
              <w:jc w:val="center"/>
              <w:rPr>
                <w:rFonts w:cs="Times New Roman"/>
                <w:sz w:val="20"/>
                <w:szCs w:val="20"/>
              </w:rPr>
            </w:pPr>
          </w:p>
        </w:tc>
      </w:tr>
      <w:tr w:rsidR="00F21427" w:rsidRPr="00F21427" w14:paraId="3922E0E0" w14:textId="77777777" w:rsidTr="00B95698">
        <w:tc>
          <w:tcPr>
            <w:tcW w:w="567" w:type="dxa"/>
            <w:vAlign w:val="center"/>
          </w:tcPr>
          <w:p w14:paraId="3568777B" w14:textId="77777777" w:rsidR="00F21427" w:rsidRPr="00F21427" w:rsidRDefault="00F21427" w:rsidP="00F21427">
            <w:pPr>
              <w:contextualSpacing/>
              <w:jc w:val="center"/>
              <w:rPr>
                <w:rFonts w:cs="Times New Roman"/>
                <w:sz w:val="20"/>
                <w:szCs w:val="20"/>
              </w:rPr>
            </w:pPr>
            <w:r w:rsidRPr="00F21427">
              <w:rPr>
                <w:rFonts w:cs="Times New Roman"/>
                <w:sz w:val="20"/>
                <w:szCs w:val="20"/>
              </w:rPr>
              <w:t>12</w:t>
            </w:r>
          </w:p>
        </w:tc>
        <w:tc>
          <w:tcPr>
            <w:tcW w:w="7938" w:type="dxa"/>
            <w:vAlign w:val="center"/>
          </w:tcPr>
          <w:p w14:paraId="03BC75F7" w14:textId="77777777" w:rsidR="00F21427" w:rsidRPr="00F21427" w:rsidRDefault="00F21427" w:rsidP="00F21427">
            <w:pPr>
              <w:contextualSpacing/>
              <w:jc w:val="left"/>
              <w:rPr>
                <w:rFonts w:cs="Times New Roman"/>
                <w:sz w:val="20"/>
                <w:szCs w:val="20"/>
              </w:rPr>
            </w:pPr>
            <w:r w:rsidRPr="00F21427">
              <w:rPr>
                <w:rFonts w:cs="Times New Roman"/>
                <w:sz w:val="20"/>
                <w:szCs w:val="20"/>
              </w:rPr>
              <w:t>Zabrana prikaza (slanja) vlastitoga broja pozivanoj strani (CLIR)</w:t>
            </w:r>
          </w:p>
        </w:tc>
        <w:tc>
          <w:tcPr>
            <w:tcW w:w="1134" w:type="dxa"/>
            <w:vAlign w:val="center"/>
          </w:tcPr>
          <w:p w14:paraId="700634C2" w14:textId="77777777" w:rsidR="00F21427" w:rsidRPr="00F21427" w:rsidRDefault="00F21427" w:rsidP="00F21427">
            <w:pPr>
              <w:contextualSpacing/>
              <w:jc w:val="center"/>
              <w:rPr>
                <w:rFonts w:cs="Times New Roman"/>
                <w:sz w:val="20"/>
                <w:szCs w:val="20"/>
              </w:rPr>
            </w:pPr>
          </w:p>
        </w:tc>
      </w:tr>
      <w:tr w:rsidR="00F21427" w:rsidRPr="00F21427" w14:paraId="4B0AE460" w14:textId="77777777" w:rsidTr="00B95698">
        <w:tc>
          <w:tcPr>
            <w:tcW w:w="567" w:type="dxa"/>
            <w:vAlign w:val="center"/>
          </w:tcPr>
          <w:p w14:paraId="0A19C885" w14:textId="77777777" w:rsidR="00F21427" w:rsidRPr="00F21427" w:rsidRDefault="00F21427" w:rsidP="00F21427">
            <w:pPr>
              <w:contextualSpacing/>
              <w:jc w:val="center"/>
              <w:rPr>
                <w:rFonts w:cs="Times New Roman"/>
                <w:sz w:val="20"/>
                <w:szCs w:val="20"/>
              </w:rPr>
            </w:pPr>
            <w:r w:rsidRPr="00F21427">
              <w:rPr>
                <w:rFonts w:cs="Times New Roman"/>
                <w:sz w:val="20"/>
                <w:szCs w:val="20"/>
              </w:rPr>
              <w:t>13</w:t>
            </w:r>
          </w:p>
        </w:tc>
        <w:tc>
          <w:tcPr>
            <w:tcW w:w="7938" w:type="dxa"/>
            <w:vAlign w:val="center"/>
          </w:tcPr>
          <w:p w14:paraId="1A2E5350" w14:textId="77777777" w:rsidR="00F21427" w:rsidRPr="00F21427" w:rsidRDefault="00F21427" w:rsidP="00F21427">
            <w:pPr>
              <w:contextualSpacing/>
              <w:jc w:val="left"/>
              <w:rPr>
                <w:rFonts w:cs="Times New Roman"/>
                <w:sz w:val="20"/>
                <w:szCs w:val="20"/>
              </w:rPr>
            </w:pPr>
            <w:r w:rsidRPr="00F21427">
              <w:rPr>
                <w:rFonts w:cs="Times New Roman"/>
                <w:sz w:val="20"/>
                <w:szCs w:val="20"/>
              </w:rPr>
              <w:t>Preusmjeravanje poziva u slučaju zauzeća, nedostupnosti ili nejavljanja</w:t>
            </w:r>
          </w:p>
        </w:tc>
        <w:tc>
          <w:tcPr>
            <w:tcW w:w="1134" w:type="dxa"/>
            <w:vAlign w:val="center"/>
          </w:tcPr>
          <w:p w14:paraId="7E3ED1FD" w14:textId="77777777" w:rsidR="00F21427" w:rsidRPr="00F21427" w:rsidRDefault="00F21427" w:rsidP="00F21427">
            <w:pPr>
              <w:contextualSpacing/>
              <w:jc w:val="center"/>
              <w:rPr>
                <w:rFonts w:cs="Times New Roman"/>
                <w:sz w:val="20"/>
                <w:szCs w:val="20"/>
              </w:rPr>
            </w:pPr>
          </w:p>
        </w:tc>
      </w:tr>
      <w:tr w:rsidR="00F21427" w:rsidRPr="00F21427" w14:paraId="0015406E" w14:textId="77777777" w:rsidTr="00B95698">
        <w:tc>
          <w:tcPr>
            <w:tcW w:w="567" w:type="dxa"/>
            <w:vAlign w:val="center"/>
          </w:tcPr>
          <w:p w14:paraId="7BE80E50" w14:textId="77777777" w:rsidR="00F21427" w:rsidRPr="00F21427" w:rsidRDefault="00F21427" w:rsidP="00F21427">
            <w:pPr>
              <w:contextualSpacing/>
              <w:jc w:val="center"/>
              <w:rPr>
                <w:rFonts w:cs="Times New Roman"/>
                <w:sz w:val="20"/>
                <w:szCs w:val="20"/>
              </w:rPr>
            </w:pPr>
            <w:r w:rsidRPr="00F21427">
              <w:rPr>
                <w:rFonts w:cs="Times New Roman"/>
                <w:sz w:val="20"/>
                <w:szCs w:val="20"/>
              </w:rPr>
              <w:t>14</w:t>
            </w:r>
          </w:p>
        </w:tc>
        <w:tc>
          <w:tcPr>
            <w:tcW w:w="7938" w:type="dxa"/>
            <w:vAlign w:val="center"/>
          </w:tcPr>
          <w:p w14:paraId="107A124B" w14:textId="77777777" w:rsidR="00F21427" w:rsidRPr="00F21427" w:rsidRDefault="00F21427" w:rsidP="00F21427">
            <w:pPr>
              <w:contextualSpacing/>
              <w:jc w:val="left"/>
              <w:rPr>
                <w:rFonts w:cs="Times New Roman"/>
                <w:sz w:val="20"/>
                <w:szCs w:val="20"/>
              </w:rPr>
            </w:pPr>
            <w:r w:rsidRPr="00F21427">
              <w:rPr>
                <w:rFonts w:cs="Times New Roman"/>
                <w:sz w:val="20"/>
                <w:szCs w:val="20"/>
              </w:rPr>
              <w:t>Bezuvjetno preusmjeravanje poziva</w:t>
            </w:r>
          </w:p>
        </w:tc>
        <w:tc>
          <w:tcPr>
            <w:tcW w:w="1134" w:type="dxa"/>
            <w:vAlign w:val="center"/>
          </w:tcPr>
          <w:p w14:paraId="361C8B35" w14:textId="77777777" w:rsidR="00F21427" w:rsidRPr="00F21427" w:rsidRDefault="00F21427" w:rsidP="00F21427">
            <w:pPr>
              <w:contextualSpacing/>
              <w:jc w:val="center"/>
              <w:rPr>
                <w:rFonts w:cs="Times New Roman"/>
                <w:sz w:val="20"/>
                <w:szCs w:val="20"/>
              </w:rPr>
            </w:pPr>
          </w:p>
        </w:tc>
      </w:tr>
      <w:tr w:rsidR="00F21427" w:rsidRPr="00F21427" w14:paraId="7C841627" w14:textId="77777777" w:rsidTr="00B95698">
        <w:tc>
          <w:tcPr>
            <w:tcW w:w="567" w:type="dxa"/>
            <w:vAlign w:val="center"/>
          </w:tcPr>
          <w:p w14:paraId="4A557D13" w14:textId="77777777" w:rsidR="00F21427" w:rsidRPr="00F21427" w:rsidRDefault="00F21427" w:rsidP="00F21427">
            <w:pPr>
              <w:contextualSpacing/>
              <w:jc w:val="center"/>
              <w:rPr>
                <w:rFonts w:cs="Times New Roman"/>
                <w:sz w:val="20"/>
                <w:szCs w:val="20"/>
              </w:rPr>
            </w:pPr>
            <w:r w:rsidRPr="00F21427">
              <w:rPr>
                <w:rFonts w:cs="Times New Roman"/>
                <w:sz w:val="20"/>
                <w:szCs w:val="20"/>
              </w:rPr>
              <w:t>15</w:t>
            </w:r>
          </w:p>
        </w:tc>
        <w:tc>
          <w:tcPr>
            <w:tcW w:w="7938" w:type="dxa"/>
            <w:vAlign w:val="center"/>
          </w:tcPr>
          <w:p w14:paraId="4CAC15D3" w14:textId="77777777" w:rsidR="00F21427" w:rsidRPr="00F21427" w:rsidRDefault="00F21427" w:rsidP="00F21427">
            <w:pPr>
              <w:contextualSpacing/>
              <w:jc w:val="left"/>
              <w:rPr>
                <w:rFonts w:cs="Times New Roman"/>
                <w:sz w:val="20"/>
                <w:szCs w:val="20"/>
              </w:rPr>
            </w:pPr>
            <w:r w:rsidRPr="00F21427">
              <w:rPr>
                <w:rFonts w:cs="Times New Roman"/>
                <w:sz w:val="20"/>
                <w:szCs w:val="20"/>
              </w:rPr>
              <w:t>Stavljanje poziva na čekanje</w:t>
            </w:r>
          </w:p>
        </w:tc>
        <w:tc>
          <w:tcPr>
            <w:tcW w:w="1134" w:type="dxa"/>
            <w:vAlign w:val="center"/>
          </w:tcPr>
          <w:p w14:paraId="00CE118E" w14:textId="77777777" w:rsidR="00F21427" w:rsidRPr="00F21427" w:rsidRDefault="00F21427" w:rsidP="00F21427">
            <w:pPr>
              <w:contextualSpacing/>
              <w:jc w:val="center"/>
              <w:rPr>
                <w:rFonts w:cs="Times New Roman"/>
                <w:sz w:val="20"/>
                <w:szCs w:val="20"/>
              </w:rPr>
            </w:pPr>
          </w:p>
        </w:tc>
      </w:tr>
      <w:tr w:rsidR="00F21427" w:rsidRPr="00F21427" w14:paraId="12D35F92" w14:textId="77777777" w:rsidTr="00B95698">
        <w:tc>
          <w:tcPr>
            <w:tcW w:w="567" w:type="dxa"/>
            <w:vAlign w:val="center"/>
          </w:tcPr>
          <w:p w14:paraId="7252BE64" w14:textId="77777777" w:rsidR="00F21427" w:rsidRPr="00F21427" w:rsidRDefault="00F21427" w:rsidP="00F21427">
            <w:pPr>
              <w:contextualSpacing/>
              <w:jc w:val="center"/>
              <w:rPr>
                <w:rFonts w:cs="Times New Roman"/>
                <w:sz w:val="20"/>
                <w:szCs w:val="20"/>
              </w:rPr>
            </w:pPr>
            <w:r w:rsidRPr="00F21427">
              <w:rPr>
                <w:rFonts w:cs="Times New Roman"/>
                <w:sz w:val="20"/>
                <w:szCs w:val="20"/>
              </w:rPr>
              <w:t>16</w:t>
            </w:r>
          </w:p>
        </w:tc>
        <w:tc>
          <w:tcPr>
            <w:tcW w:w="7938" w:type="dxa"/>
            <w:vAlign w:val="center"/>
          </w:tcPr>
          <w:p w14:paraId="6B5F012E" w14:textId="77777777" w:rsidR="00F21427" w:rsidRPr="00F21427" w:rsidRDefault="00F21427" w:rsidP="00F21427">
            <w:pPr>
              <w:contextualSpacing/>
              <w:jc w:val="left"/>
              <w:rPr>
                <w:rFonts w:cs="Times New Roman"/>
                <w:sz w:val="20"/>
                <w:szCs w:val="20"/>
              </w:rPr>
            </w:pPr>
            <w:r w:rsidRPr="00F21427">
              <w:rPr>
                <w:rFonts w:cs="Times New Roman"/>
                <w:sz w:val="20"/>
                <w:szCs w:val="20"/>
              </w:rPr>
              <w:t>Ostvarivanje i prekidanje konferencijske veze</w:t>
            </w:r>
          </w:p>
        </w:tc>
        <w:tc>
          <w:tcPr>
            <w:tcW w:w="1134" w:type="dxa"/>
            <w:vAlign w:val="center"/>
          </w:tcPr>
          <w:p w14:paraId="36BD2F7B" w14:textId="77777777" w:rsidR="00F21427" w:rsidRPr="00F21427" w:rsidRDefault="00F21427" w:rsidP="00F21427">
            <w:pPr>
              <w:contextualSpacing/>
              <w:jc w:val="center"/>
              <w:rPr>
                <w:rFonts w:cs="Times New Roman"/>
                <w:sz w:val="20"/>
                <w:szCs w:val="20"/>
              </w:rPr>
            </w:pPr>
          </w:p>
        </w:tc>
      </w:tr>
      <w:tr w:rsidR="00F21427" w:rsidRPr="00F21427" w14:paraId="32625F06" w14:textId="77777777" w:rsidTr="00B95698">
        <w:tc>
          <w:tcPr>
            <w:tcW w:w="567" w:type="dxa"/>
            <w:vAlign w:val="center"/>
          </w:tcPr>
          <w:p w14:paraId="52062E5E" w14:textId="77777777" w:rsidR="00F21427" w:rsidRPr="00F21427" w:rsidRDefault="00F21427" w:rsidP="00F21427">
            <w:pPr>
              <w:contextualSpacing/>
              <w:jc w:val="center"/>
              <w:rPr>
                <w:rFonts w:cs="Times New Roman"/>
                <w:sz w:val="20"/>
                <w:szCs w:val="20"/>
              </w:rPr>
            </w:pPr>
            <w:r w:rsidRPr="00F21427">
              <w:rPr>
                <w:rFonts w:cs="Times New Roman"/>
                <w:sz w:val="20"/>
                <w:szCs w:val="20"/>
              </w:rPr>
              <w:t>17</w:t>
            </w:r>
          </w:p>
        </w:tc>
        <w:tc>
          <w:tcPr>
            <w:tcW w:w="7938" w:type="dxa"/>
            <w:vAlign w:val="center"/>
          </w:tcPr>
          <w:p w14:paraId="522DAD2E" w14:textId="77777777" w:rsidR="00F21427" w:rsidRPr="00F21427" w:rsidRDefault="00F21427" w:rsidP="00F21427">
            <w:pPr>
              <w:contextualSpacing/>
              <w:jc w:val="left"/>
              <w:rPr>
                <w:rFonts w:cs="Times New Roman"/>
                <w:sz w:val="20"/>
                <w:szCs w:val="20"/>
              </w:rPr>
            </w:pPr>
            <w:r w:rsidRPr="00F21427">
              <w:rPr>
                <w:rFonts w:cs="Times New Roman"/>
                <w:sz w:val="20"/>
                <w:szCs w:val="20"/>
              </w:rPr>
              <w:t>Sudjelovanje u konferencijskoj vezi</w:t>
            </w:r>
          </w:p>
        </w:tc>
        <w:tc>
          <w:tcPr>
            <w:tcW w:w="1134" w:type="dxa"/>
            <w:vAlign w:val="center"/>
          </w:tcPr>
          <w:p w14:paraId="3D59A02B" w14:textId="77777777" w:rsidR="00F21427" w:rsidRPr="00F21427" w:rsidRDefault="00F21427" w:rsidP="00F21427">
            <w:pPr>
              <w:contextualSpacing/>
              <w:jc w:val="center"/>
              <w:rPr>
                <w:rFonts w:cs="Times New Roman"/>
                <w:sz w:val="20"/>
                <w:szCs w:val="20"/>
              </w:rPr>
            </w:pPr>
          </w:p>
        </w:tc>
      </w:tr>
      <w:tr w:rsidR="00F21427" w:rsidRPr="00F21427" w14:paraId="495EF3C6" w14:textId="77777777" w:rsidTr="00B95698">
        <w:tc>
          <w:tcPr>
            <w:tcW w:w="567" w:type="dxa"/>
            <w:vAlign w:val="center"/>
          </w:tcPr>
          <w:p w14:paraId="02E43503" w14:textId="77777777" w:rsidR="00F21427" w:rsidRPr="00F21427" w:rsidRDefault="00F21427" w:rsidP="00F21427">
            <w:pPr>
              <w:contextualSpacing/>
              <w:jc w:val="center"/>
              <w:rPr>
                <w:rFonts w:cs="Times New Roman"/>
                <w:sz w:val="20"/>
                <w:szCs w:val="20"/>
              </w:rPr>
            </w:pPr>
            <w:r w:rsidRPr="00F21427">
              <w:rPr>
                <w:rFonts w:cs="Times New Roman"/>
                <w:sz w:val="20"/>
                <w:szCs w:val="20"/>
              </w:rPr>
              <w:t>18</w:t>
            </w:r>
          </w:p>
        </w:tc>
        <w:tc>
          <w:tcPr>
            <w:tcW w:w="7938" w:type="dxa"/>
            <w:vAlign w:val="center"/>
          </w:tcPr>
          <w:p w14:paraId="07D260AD" w14:textId="77777777" w:rsidR="00F21427" w:rsidRPr="00F21427" w:rsidRDefault="00F21427" w:rsidP="00F21427">
            <w:pPr>
              <w:contextualSpacing/>
              <w:jc w:val="left"/>
              <w:rPr>
                <w:rFonts w:cs="Times New Roman"/>
                <w:sz w:val="20"/>
                <w:szCs w:val="20"/>
              </w:rPr>
            </w:pPr>
            <w:r w:rsidRPr="00F21427">
              <w:rPr>
                <w:rFonts w:cs="Times New Roman"/>
                <w:sz w:val="20"/>
                <w:szCs w:val="20"/>
              </w:rPr>
              <w:t>Ostavljanje govornih poruka pozivanoj strani</w:t>
            </w:r>
          </w:p>
        </w:tc>
        <w:tc>
          <w:tcPr>
            <w:tcW w:w="1134" w:type="dxa"/>
            <w:vAlign w:val="center"/>
          </w:tcPr>
          <w:p w14:paraId="2CD38340" w14:textId="77777777" w:rsidR="00F21427" w:rsidRPr="00F21427" w:rsidRDefault="00F21427" w:rsidP="00F21427">
            <w:pPr>
              <w:contextualSpacing/>
              <w:jc w:val="center"/>
              <w:rPr>
                <w:rFonts w:cs="Times New Roman"/>
                <w:sz w:val="20"/>
                <w:szCs w:val="20"/>
              </w:rPr>
            </w:pPr>
          </w:p>
        </w:tc>
      </w:tr>
      <w:tr w:rsidR="00F21427" w:rsidRPr="00F21427" w14:paraId="2DB967A3" w14:textId="77777777" w:rsidTr="00B95698">
        <w:tc>
          <w:tcPr>
            <w:tcW w:w="567" w:type="dxa"/>
            <w:vAlign w:val="center"/>
          </w:tcPr>
          <w:p w14:paraId="5ABAD319" w14:textId="77777777" w:rsidR="00F21427" w:rsidRPr="00F21427" w:rsidRDefault="00F21427" w:rsidP="00F21427">
            <w:pPr>
              <w:contextualSpacing/>
              <w:jc w:val="center"/>
              <w:rPr>
                <w:rFonts w:cs="Times New Roman"/>
                <w:sz w:val="20"/>
                <w:szCs w:val="20"/>
              </w:rPr>
            </w:pPr>
            <w:r w:rsidRPr="00F21427">
              <w:rPr>
                <w:rFonts w:cs="Times New Roman"/>
                <w:sz w:val="20"/>
                <w:szCs w:val="20"/>
              </w:rPr>
              <w:t>19</w:t>
            </w:r>
          </w:p>
        </w:tc>
        <w:tc>
          <w:tcPr>
            <w:tcW w:w="7938" w:type="dxa"/>
            <w:vAlign w:val="center"/>
          </w:tcPr>
          <w:p w14:paraId="4C415846" w14:textId="77777777" w:rsidR="00F21427" w:rsidRPr="00F21427" w:rsidRDefault="00F21427" w:rsidP="00F21427">
            <w:pPr>
              <w:contextualSpacing/>
              <w:jc w:val="left"/>
              <w:rPr>
                <w:rFonts w:cs="Times New Roman"/>
                <w:sz w:val="20"/>
                <w:szCs w:val="20"/>
              </w:rPr>
            </w:pPr>
            <w:r w:rsidRPr="00F21427">
              <w:rPr>
                <w:rFonts w:cs="Times New Roman"/>
                <w:sz w:val="20"/>
                <w:szCs w:val="20"/>
              </w:rPr>
              <w:t>Preslušavanje, brisanje i čuvanje primljenih govornih poruka</w:t>
            </w:r>
          </w:p>
        </w:tc>
        <w:tc>
          <w:tcPr>
            <w:tcW w:w="1134" w:type="dxa"/>
            <w:vAlign w:val="center"/>
          </w:tcPr>
          <w:p w14:paraId="01E44861" w14:textId="77777777" w:rsidR="00F21427" w:rsidRPr="00F21427" w:rsidRDefault="00F21427" w:rsidP="00F21427">
            <w:pPr>
              <w:contextualSpacing/>
              <w:jc w:val="center"/>
              <w:rPr>
                <w:rFonts w:cs="Times New Roman"/>
                <w:sz w:val="20"/>
                <w:szCs w:val="20"/>
              </w:rPr>
            </w:pPr>
          </w:p>
        </w:tc>
      </w:tr>
      <w:tr w:rsidR="00F21427" w:rsidRPr="00F21427" w14:paraId="6786F4EC" w14:textId="77777777" w:rsidTr="00B95698">
        <w:tc>
          <w:tcPr>
            <w:tcW w:w="567" w:type="dxa"/>
            <w:vAlign w:val="center"/>
          </w:tcPr>
          <w:p w14:paraId="3CC9AD1D" w14:textId="77777777" w:rsidR="00F21427" w:rsidRPr="00F21427" w:rsidRDefault="00F21427" w:rsidP="00F21427">
            <w:pPr>
              <w:contextualSpacing/>
              <w:jc w:val="center"/>
              <w:rPr>
                <w:rFonts w:cs="Times New Roman"/>
                <w:sz w:val="20"/>
                <w:szCs w:val="20"/>
              </w:rPr>
            </w:pPr>
            <w:r w:rsidRPr="00F21427">
              <w:rPr>
                <w:rFonts w:cs="Times New Roman"/>
                <w:sz w:val="20"/>
                <w:szCs w:val="20"/>
              </w:rPr>
              <w:t>20</w:t>
            </w:r>
          </w:p>
        </w:tc>
        <w:tc>
          <w:tcPr>
            <w:tcW w:w="7938" w:type="dxa"/>
            <w:vAlign w:val="center"/>
          </w:tcPr>
          <w:p w14:paraId="2002F44C" w14:textId="77777777" w:rsidR="00F21427" w:rsidRPr="00F21427" w:rsidRDefault="00F21427" w:rsidP="00F21427">
            <w:pPr>
              <w:contextualSpacing/>
              <w:jc w:val="left"/>
              <w:rPr>
                <w:rFonts w:cs="Times New Roman"/>
                <w:sz w:val="20"/>
                <w:szCs w:val="20"/>
              </w:rPr>
            </w:pPr>
            <w:r w:rsidRPr="00F21427">
              <w:rPr>
                <w:rFonts w:cs="Times New Roman"/>
                <w:sz w:val="20"/>
                <w:szCs w:val="20"/>
              </w:rPr>
              <w:t>Zabrana uspostave poziva prema tuzemstvu i/ili inozemstvu</w:t>
            </w:r>
          </w:p>
        </w:tc>
        <w:tc>
          <w:tcPr>
            <w:tcW w:w="1134" w:type="dxa"/>
            <w:vAlign w:val="center"/>
          </w:tcPr>
          <w:p w14:paraId="2C62DB61" w14:textId="77777777" w:rsidR="00F21427" w:rsidRPr="00F21427" w:rsidRDefault="00F21427" w:rsidP="00F21427">
            <w:pPr>
              <w:contextualSpacing/>
              <w:jc w:val="center"/>
              <w:rPr>
                <w:rFonts w:cs="Times New Roman"/>
                <w:sz w:val="20"/>
                <w:szCs w:val="20"/>
              </w:rPr>
            </w:pPr>
          </w:p>
        </w:tc>
      </w:tr>
      <w:tr w:rsidR="00F21427" w:rsidRPr="00F21427" w14:paraId="1945F50D" w14:textId="77777777" w:rsidTr="00B95698">
        <w:tc>
          <w:tcPr>
            <w:tcW w:w="567" w:type="dxa"/>
            <w:vAlign w:val="center"/>
          </w:tcPr>
          <w:p w14:paraId="3F6EF606" w14:textId="77777777" w:rsidR="00F21427" w:rsidRPr="00F21427" w:rsidRDefault="00F21427" w:rsidP="00F21427">
            <w:pPr>
              <w:contextualSpacing/>
              <w:jc w:val="center"/>
              <w:rPr>
                <w:rFonts w:cs="Times New Roman"/>
                <w:sz w:val="20"/>
                <w:szCs w:val="20"/>
              </w:rPr>
            </w:pPr>
            <w:r w:rsidRPr="00F21427">
              <w:rPr>
                <w:rFonts w:cs="Times New Roman"/>
                <w:sz w:val="20"/>
                <w:szCs w:val="20"/>
              </w:rPr>
              <w:t>21</w:t>
            </w:r>
          </w:p>
        </w:tc>
        <w:tc>
          <w:tcPr>
            <w:tcW w:w="7938" w:type="dxa"/>
            <w:vAlign w:val="center"/>
          </w:tcPr>
          <w:p w14:paraId="1EE11A6D" w14:textId="77777777" w:rsidR="00F21427" w:rsidRPr="00F21427" w:rsidRDefault="00F21427" w:rsidP="00F21427">
            <w:pPr>
              <w:contextualSpacing/>
              <w:jc w:val="left"/>
              <w:rPr>
                <w:rFonts w:cs="Times New Roman"/>
                <w:sz w:val="20"/>
                <w:szCs w:val="20"/>
              </w:rPr>
            </w:pPr>
            <w:r w:rsidRPr="00F21427">
              <w:rPr>
                <w:rFonts w:cs="Times New Roman"/>
                <w:sz w:val="20"/>
                <w:szCs w:val="20"/>
              </w:rPr>
              <w:t>Zabrana uspostave i/ili prihvaćanja poziva u roamingu</w:t>
            </w:r>
          </w:p>
        </w:tc>
        <w:tc>
          <w:tcPr>
            <w:tcW w:w="1134" w:type="dxa"/>
            <w:vAlign w:val="center"/>
          </w:tcPr>
          <w:p w14:paraId="3CBF7DB2" w14:textId="77777777" w:rsidR="00F21427" w:rsidRPr="00F21427" w:rsidRDefault="00F21427" w:rsidP="00F21427">
            <w:pPr>
              <w:contextualSpacing/>
              <w:jc w:val="center"/>
              <w:rPr>
                <w:rFonts w:cs="Times New Roman"/>
                <w:sz w:val="20"/>
                <w:szCs w:val="20"/>
              </w:rPr>
            </w:pPr>
          </w:p>
        </w:tc>
      </w:tr>
      <w:tr w:rsidR="00F21427" w:rsidRPr="00F21427" w14:paraId="18E7FF53" w14:textId="77777777" w:rsidTr="00B95698">
        <w:tc>
          <w:tcPr>
            <w:tcW w:w="567" w:type="dxa"/>
            <w:vAlign w:val="center"/>
          </w:tcPr>
          <w:p w14:paraId="2BD6AFF7" w14:textId="77777777" w:rsidR="00F21427" w:rsidRPr="00F21427" w:rsidRDefault="00F21427" w:rsidP="00F21427">
            <w:pPr>
              <w:contextualSpacing/>
              <w:jc w:val="center"/>
              <w:rPr>
                <w:rFonts w:cs="Times New Roman"/>
                <w:sz w:val="20"/>
                <w:szCs w:val="20"/>
              </w:rPr>
            </w:pPr>
            <w:r w:rsidRPr="00F21427">
              <w:rPr>
                <w:rFonts w:cs="Times New Roman"/>
                <w:sz w:val="20"/>
                <w:szCs w:val="20"/>
              </w:rPr>
              <w:t>22</w:t>
            </w:r>
          </w:p>
        </w:tc>
        <w:tc>
          <w:tcPr>
            <w:tcW w:w="7938" w:type="dxa"/>
            <w:vAlign w:val="center"/>
          </w:tcPr>
          <w:p w14:paraId="66297211" w14:textId="77777777" w:rsidR="00F21427" w:rsidRPr="00F21427" w:rsidRDefault="00F21427" w:rsidP="00F21427">
            <w:pPr>
              <w:contextualSpacing/>
              <w:jc w:val="left"/>
              <w:rPr>
                <w:rFonts w:cs="Times New Roman"/>
                <w:sz w:val="20"/>
                <w:szCs w:val="20"/>
              </w:rPr>
            </w:pPr>
            <w:r w:rsidRPr="00F21427">
              <w:rPr>
                <w:rFonts w:cs="Times New Roman"/>
                <w:sz w:val="20"/>
                <w:szCs w:val="20"/>
              </w:rPr>
              <w:t>Bezuvjetna zabrana korištenja svih usluga na pojedinom mobilnom priključku</w:t>
            </w:r>
          </w:p>
        </w:tc>
        <w:tc>
          <w:tcPr>
            <w:tcW w:w="1134" w:type="dxa"/>
            <w:vAlign w:val="center"/>
          </w:tcPr>
          <w:p w14:paraId="5F09E01F" w14:textId="77777777" w:rsidR="00F21427" w:rsidRPr="00F21427" w:rsidRDefault="00F21427" w:rsidP="00F21427">
            <w:pPr>
              <w:contextualSpacing/>
              <w:jc w:val="center"/>
              <w:rPr>
                <w:rFonts w:cs="Times New Roman"/>
                <w:sz w:val="20"/>
                <w:szCs w:val="20"/>
              </w:rPr>
            </w:pPr>
          </w:p>
        </w:tc>
      </w:tr>
      <w:tr w:rsidR="00F21427" w:rsidRPr="00F21427" w14:paraId="42CEA998" w14:textId="77777777" w:rsidTr="00B95698">
        <w:tc>
          <w:tcPr>
            <w:tcW w:w="567" w:type="dxa"/>
            <w:vAlign w:val="center"/>
          </w:tcPr>
          <w:p w14:paraId="173AC283" w14:textId="77777777" w:rsidR="00F21427" w:rsidRPr="00F21427" w:rsidRDefault="00F21427" w:rsidP="00F21427">
            <w:pPr>
              <w:contextualSpacing/>
              <w:jc w:val="center"/>
              <w:rPr>
                <w:rFonts w:cs="Times New Roman"/>
                <w:sz w:val="20"/>
                <w:szCs w:val="20"/>
              </w:rPr>
            </w:pPr>
            <w:r w:rsidRPr="00F21427">
              <w:rPr>
                <w:rFonts w:cs="Times New Roman"/>
                <w:sz w:val="20"/>
                <w:szCs w:val="20"/>
              </w:rPr>
              <w:t>23</w:t>
            </w:r>
          </w:p>
        </w:tc>
        <w:tc>
          <w:tcPr>
            <w:tcW w:w="7938" w:type="dxa"/>
            <w:vAlign w:val="center"/>
          </w:tcPr>
          <w:p w14:paraId="4444C746" w14:textId="77777777" w:rsidR="00F21427" w:rsidRPr="00F21427" w:rsidRDefault="00F21427" w:rsidP="00F21427">
            <w:pPr>
              <w:contextualSpacing/>
              <w:jc w:val="left"/>
              <w:rPr>
                <w:rFonts w:cs="Times New Roman"/>
                <w:sz w:val="20"/>
                <w:szCs w:val="20"/>
              </w:rPr>
            </w:pPr>
            <w:r w:rsidRPr="00F21427">
              <w:rPr>
                <w:rFonts w:cs="Times New Roman"/>
                <w:sz w:val="20"/>
                <w:szCs w:val="20"/>
              </w:rPr>
              <w:t>Povezivanje svih postojećih i novih mobilnih priključaka naručitelja u jedinstveni mobilni VPN</w:t>
            </w:r>
          </w:p>
        </w:tc>
        <w:tc>
          <w:tcPr>
            <w:tcW w:w="1134" w:type="dxa"/>
            <w:vAlign w:val="center"/>
          </w:tcPr>
          <w:p w14:paraId="1D9D9E4D" w14:textId="77777777" w:rsidR="00F21427" w:rsidRPr="00F21427" w:rsidRDefault="00F21427" w:rsidP="00F21427">
            <w:pPr>
              <w:contextualSpacing/>
              <w:jc w:val="center"/>
              <w:rPr>
                <w:rFonts w:cs="Times New Roman"/>
                <w:sz w:val="20"/>
                <w:szCs w:val="20"/>
              </w:rPr>
            </w:pPr>
          </w:p>
        </w:tc>
      </w:tr>
      <w:tr w:rsidR="00F21427" w:rsidRPr="00F21427" w14:paraId="5E3000D7" w14:textId="77777777" w:rsidTr="00B95698">
        <w:tc>
          <w:tcPr>
            <w:tcW w:w="567" w:type="dxa"/>
            <w:vAlign w:val="center"/>
          </w:tcPr>
          <w:p w14:paraId="0D4CF9D9" w14:textId="77777777" w:rsidR="00F21427" w:rsidRPr="00F21427" w:rsidRDefault="00F21427" w:rsidP="00F21427">
            <w:pPr>
              <w:contextualSpacing/>
              <w:jc w:val="center"/>
              <w:rPr>
                <w:rFonts w:cs="Times New Roman"/>
                <w:sz w:val="20"/>
                <w:szCs w:val="20"/>
              </w:rPr>
            </w:pPr>
            <w:r w:rsidRPr="00F21427">
              <w:rPr>
                <w:rFonts w:cs="Times New Roman"/>
                <w:sz w:val="20"/>
                <w:szCs w:val="20"/>
              </w:rPr>
              <w:t>24</w:t>
            </w:r>
          </w:p>
        </w:tc>
        <w:tc>
          <w:tcPr>
            <w:tcW w:w="7938" w:type="dxa"/>
            <w:vAlign w:val="center"/>
          </w:tcPr>
          <w:p w14:paraId="5D19B433" w14:textId="77777777" w:rsidR="00F21427" w:rsidRPr="00F21427" w:rsidRDefault="00F21427" w:rsidP="00F21427">
            <w:pPr>
              <w:contextualSpacing/>
              <w:jc w:val="left"/>
              <w:rPr>
                <w:rFonts w:cs="Times New Roman"/>
                <w:sz w:val="20"/>
                <w:szCs w:val="20"/>
              </w:rPr>
            </w:pPr>
            <w:r w:rsidRPr="00F21427">
              <w:rPr>
                <w:rFonts w:cs="Times New Roman"/>
                <w:sz w:val="20"/>
                <w:szCs w:val="20"/>
              </w:rPr>
              <w:t>Pozivanje mobilnih priključaka u VPN-u putem skraćenih brojeva</w:t>
            </w:r>
          </w:p>
        </w:tc>
        <w:tc>
          <w:tcPr>
            <w:tcW w:w="1134" w:type="dxa"/>
            <w:vAlign w:val="center"/>
          </w:tcPr>
          <w:p w14:paraId="3E22F579" w14:textId="77777777" w:rsidR="00F21427" w:rsidRPr="00F21427" w:rsidRDefault="00F21427" w:rsidP="00F21427">
            <w:pPr>
              <w:contextualSpacing/>
              <w:jc w:val="center"/>
              <w:rPr>
                <w:rFonts w:cs="Times New Roman"/>
                <w:sz w:val="20"/>
                <w:szCs w:val="20"/>
              </w:rPr>
            </w:pPr>
          </w:p>
        </w:tc>
      </w:tr>
      <w:tr w:rsidR="00F21427" w:rsidRPr="00F21427" w14:paraId="59A8130A" w14:textId="77777777" w:rsidTr="00B95698">
        <w:tc>
          <w:tcPr>
            <w:tcW w:w="567" w:type="dxa"/>
            <w:vAlign w:val="center"/>
          </w:tcPr>
          <w:p w14:paraId="729D28CB" w14:textId="77777777" w:rsidR="00F21427" w:rsidRPr="00F21427" w:rsidRDefault="00F21427" w:rsidP="00F21427">
            <w:pPr>
              <w:contextualSpacing/>
              <w:jc w:val="center"/>
              <w:rPr>
                <w:rFonts w:cs="Times New Roman"/>
                <w:sz w:val="20"/>
                <w:szCs w:val="20"/>
              </w:rPr>
            </w:pPr>
            <w:r w:rsidRPr="00F21427">
              <w:rPr>
                <w:rFonts w:cs="Times New Roman"/>
                <w:sz w:val="20"/>
                <w:szCs w:val="20"/>
              </w:rPr>
              <w:t>25</w:t>
            </w:r>
          </w:p>
        </w:tc>
        <w:tc>
          <w:tcPr>
            <w:tcW w:w="7938" w:type="dxa"/>
            <w:vAlign w:val="center"/>
          </w:tcPr>
          <w:p w14:paraId="1232FB25" w14:textId="77777777" w:rsidR="00F21427" w:rsidRPr="00F21427" w:rsidRDefault="00F21427" w:rsidP="00F21427">
            <w:pPr>
              <w:contextualSpacing/>
              <w:jc w:val="left"/>
              <w:rPr>
                <w:rFonts w:cs="Times New Roman"/>
                <w:sz w:val="20"/>
                <w:szCs w:val="20"/>
              </w:rPr>
            </w:pPr>
            <w:r w:rsidRPr="00F21427">
              <w:rPr>
                <w:rFonts w:cs="Times New Roman"/>
                <w:sz w:val="20"/>
                <w:szCs w:val="20"/>
              </w:rPr>
              <w:t>Razdvajanje troškova za svakog korisnika mobilnog priključka na poslovni i privatni račun pri čemu se pojedine usluge (npr. SMS i MMS poruke, SMSparking itd.) automatski razdvajaju na privatni račun. Privatna osoba je odgovorna za troškove na svom privatnom računu te se oni u slučaju neplaćanja ne mogu prenijeti na Naručitelja.</w:t>
            </w:r>
          </w:p>
        </w:tc>
        <w:tc>
          <w:tcPr>
            <w:tcW w:w="1134" w:type="dxa"/>
            <w:vAlign w:val="center"/>
          </w:tcPr>
          <w:p w14:paraId="48D9769C" w14:textId="77777777" w:rsidR="00F21427" w:rsidRPr="00F21427" w:rsidRDefault="00F21427" w:rsidP="00F21427">
            <w:pPr>
              <w:contextualSpacing/>
              <w:jc w:val="center"/>
              <w:rPr>
                <w:rFonts w:cs="Times New Roman"/>
                <w:sz w:val="20"/>
                <w:szCs w:val="20"/>
              </w:rPr>
            </w:pPr>
          </w:p>
        </w:tc>
      </w:tr>
      <w:tr w:rsidR="00F21427" w:rsidRPr="00F21427" w14:paraId="2A6F9CB6" w14:textId="77777777" w:rsidTr="00B95698">
        <w:tc>
          <w:tcPr>
            <w:tcW w:w="567" w:type="dxa"/>
            <w:vAlign w:val="center"/>
          </w:tcPr>
          <w:p w14:paraId="1FEF54B4" w14:textId="77777777" w:rsidR="00F21427" w:rsidRPr="00F21427" w:rsidRDefault="00F21427" w:rsidP="00F21427">
            <w:pPr>
              <w:contextualSpacing/>
              <w:jc w:val="center"/>
              <w:rPr>
                <w:rFonts w:cs="Times New Roman"/>
                <w:sz w:val="20"/>
                <w:szCs w:val="20"/>
              </w:rPr>
            </w:pPr>
            <w:r w:rsidRPr="00F21427">
              <w:rPr>
                <w:rFonts w:cs="Times New Roman"/>
                <w:sz w:val="20"/>
                <w:szCs w:val="20"/>
              </w:rPr>
              <w:t>26</w:t>
            </w:r>
          </w:p>
        </w:tc>
        <w:tc>
          <w:tcPr>
            <w:tcW w:w="7938" w:type="dxa"/>
            <w:vAlign w:val="center"/>
          </w:tcPr>
          <w:p w14:paraId="3B9150B6" w14:textId="77777777" w:rsidR="00F21427" w:rsidRPr="00F21427" w:rsidRDefault="00F21427" w:rsidP="00F21427">
            <w:pPr>
              <w:contextualSpacing/>
              <w:jc w:val="left"/>
              <w:rPr>
                <w:rFonts w:cs="Times New Roman"/>
                <w:sz w:val="20"/>
                <w:szCs w:val="20"/>
              </w:rPr>
            </w:pPr>
            <w:r w:rsidRPr="00F21427">
              <w:rPr>
                <w:rFonts w:cs="Times New Roman"/>
                <w:sz w:val="20"/>
                <w:szCs w:val="20"/>
              </w:rPr>
              <w:t>Zadržavanje postojećih pretplatničkih brojeva mobilnih priključaka naručitelja</w:t>
            </w:r>
          </w:p>
        </w:tc>
        <w:tc>
          <w:tcPr>
            <w:tcW w:w="1134" w:type="dxa"/>
            <w:vAlign w:val="center"/>
          </w:tcPr>
          <w:p w14:paraId="50D22F5B" w14:textId="77777777" w:rsidR="00F21427" w:rsidRPr="00F21427" w:rsidRDefault="00F21427" w:rsidP="00F21427">
            <w:pPr>
              <w:contextualSpacing/>
              <w:jc w:val="center"/>
              <w:rPr>
                <w:rFonts w:cs="Times New Roman"/>
                <w:sz w:val="20"/>
                <w:szCs w:val="20"/>
              </w:rPr>
            </w:pPr>
          </w:p>
        </w:tc>
      </w:tr>
      <w:tr w:rsidR="00F21427" w:rsidRPr="00F21427" w14:paraId="157E2F93" w14:textId="77777777" w:rsidTr="00B95698">
        <w:tc>
          <w:tcPr>
            <w:tcW w:w="567" w:type="dxa"/>
            <w:vAlign w:val="center"/>
          </w:tcPr>
          <w:p w14:paraId="16DBC61D" w14:textId="77777777" w:rsidR="00F21427" w:rsidRPr="00F21427" w:rsidRDefault="00F21427" w:rsidP="00F21427">
            <w:pPr>
              <w:contextualSpacing/>
              <w:jc w:val="center"/>
              <w:rPr>
                <w:rFonts w:cs="Times New Roman"/>
                <w:sz w:val="20"/>
                <w:szCs w:val="20"/>
              </w:rPr>
            </w:pPr>
            <w:r w:rsidRPr="00F21427">
              <w:rPr>
                <w:rFonts w:cs="Times New Roman"/>
                <w:sz w:val="20"/>
                <w:szCs w:val="20"/>
              </w:rPr>
              <w:t>27</w:t>
            </w:r>
          </w:p>
        </w:tc>
        <w:tc>
          <w:tcPr>
            <w:tcW w:w="7938" w:type="dxa"/>
            <w:vAlign w:val="center"/>
          </w:tcPr>
          <w:p w14:paraId="084C11C4" w14:textId="77777777" w:rsidR="00F21427" w:rsidRPr="00F21427" w:rsidRDefault="00F21427" w:rsidP="00F21427">
            <w:pPr>
              <w:contextualSpacing/>
              <w:jc w:val="left"/>
              <w:rPr>
                <w:rFonts w:cs="Times New Roman"/>
                <w:sz w:val="20"/>
                <w:szCs w:val="20"/>
              </w:rPr>
            </w:pPr>
            <w:r w:rsidRPr="00F21427">
              <w:rPr>
                <w:rFonts w:cs="Times New Roman"/>
                <w:sz w:val="20"/>
                <w:szCs w:val="20"/>
              </w:rPr>
              <w:t>Članstvo ponuditelja u CIX-u</w:t>
            </w:r>
          </w:p>
        </w:tc>
        <w:tc>
          <w:tcPr>
            <w:tcW w:w="1134" w:type="dxa"/>
            <w:vAlign w:val="center"/>
          </w:tcPr>
          <w:p w14:paraId="69524DC3" w14:textId="77777777" w:rsidR="00F21427" w:rsidRPr="00F21427" w:rsidRDefault="00F21427" w:rsidP="00F21427">
            <w:pPr>
              <w:contextualSpacing/>
              <w:jc w:val="center"/>
              <w:rPr>
                <w:rFonts w:cs="Times New Roman"/>
                <w:sz w:val="20"/>
                <w:szCs w:val="20"/>
              </w:rPr>
            </w:pPr>
          </w:p>
        </w:tc>
      </w:tr>
      <w:tr w:rsidR="00F21427" w:rsidRPr="00F21427" w14:paraId="66A1D380" w14:textId="77777777" w:rsidTr="00B95698">
        <w:tc>
          <w:tcPr>
            <w:tcW w:w="567" w:type="dxa"/>
            <w:vAlign w:val="center"/>
          </w:tcPr>
          <w:p w14:paraId="24F3C5F0" w14:textId="77777777" w:rsidR="00F21427" w:rsidRPr="00F21427" w:rsidRDefault="00F21427" w:rsidP="00F21427">
            <w:pPr>
              <w:contextualSpacing/>
              <w:jc w:val="center"/>
              <w:rPr>
                <w:sz w:val="20"/>
                <w:szCs w:val="20"/>
              </w:rPr>
            </w:pPr>
            <w:r w:rsidRPr="00F21427">
              <w:rPr>
                <w:sz w:val="20"/>
                <w:szCs w:val="20"/>
              </w:rPr>
              <w:t>28</w:t>
            </w:r>
          </w:p>
        </w:tc>
        <w:tc>
          <w:tcPr>
            <w:tcW w:w="7938" w:type="dxa"/>
            <w:vAlign w:val="center"/>
          </w:tcPr>
          <w:p w14:paraId="36FD501F" w14:textId="77777777" w:rsidR="00F21427" w:rsidRPr="00F21427" w:rsidRDefault="00F21427" w:rsidP="00F21427">
            <w:pPr>
              <w:contextualSpacing/>
              <w:jc w:val="left"/>
              <w:rPr>
                <w:sz w:val="20"/>
                <w:szCs w:val="20"/>
              </w:rPr>
            </w:pPr>
            <w:r w:rsidRPr="00F21427">
              <w:rPr>
                <w:rFonts w:cs="Times New Roman"/>
                <w:sz w:val="20"/>
                <w:szCs w:val="20"/>
              </w:rPr>
              <w:t>Pregled iskorištenih usluga i troškova na mobilnom priključku od strane korisnika mobilnog priključka putem aplikacije na mobilnom uređaju</w:t>
            </w:r>
          </w:p>
        </w:tc>
        <w:tc>
          <w:tcPr>
            <w:tcW w:w="1134" w:type="dxa"/>
            <w:vAlign w:val="center"/>
          </w:tcPr>
          <w:p w14:paraId="2EF77720" w14:textId="77777777" w:rsidR="00F21427" w:rsidRPr="00F21427" w:rsidRDefault="00F21427" w:rsidP="00F21427">
            <w:pPr>
              <w:contextualSpacing/>
              <w:jc w:val="center"/>
              <w:rPr>
                <w:sz w:val="20"/>
                <w:szCs w:val="20"/>
              </w:rPr>
            </w:pPr>
          </w:p>
        </w:tc>
      </w:tr>
      <w:tr w:rsidR="00F21427" w:rsidRPr="00F21427" w14:paraId="037AE605" w14:textId="77777777" w:rsidTr="00B95698">
        <w:tc>
          <w:tcPr>
            <w:tcW w:w="567" w:type="dxa"/>
            <w:vAlign w:val="center"/>
          </w:tcPr>
          <w:p w14:paraId="693BBD46" w14:textId="77777777" w:rsidR="00F21427" w:rsidRPr="00F21427" w:rsidRDefault="00F21427" w:rsidP="00F21427">
            <w:pPr>
              <w:contextualSpacing/>
              <w:jc w:val="center"/>
              <w:rPr>
                <w:rFonts w:cs="Times New Roman"/>
                <w:sz w:val="20"/>
                <w:szCs w:val="20"/>
              </w:rPr>
            </w:pPr>
            <w:r w:rsidRPr="00F21427">
              <w:rPr>
                <w:rFonts w:cs="Times New Roman"/>
                <w:sz w:val="20"/>
                <w:szCs w:val="20"/>
              </w:rPr>
              <w:t>29</w:t>
            </w:r>
          </w:p>
        </w:tc>
        <w:tc>
          <w:tcPr>
            <w:tcW w:w="7938" w:type="dxa"/>
            <w:vAlign w:val="center"/>
          </w:tcPr>
          <w:p w14:paraId="33D91639" w14:textId="77777777" w:rsidR="00F21427" w:rsidRPr="00F21427" w:rsidRDefault="00F21427" w:rsidP="00F21427">
            <w:pPr>
              <w:contextualSpacing/>
              <w:jc w:val="left"/>
              <w:rPr>
                <w:rFonts w:cs="Times New Roman"/>
                <w:sz w:val="20"/>
                <w:szCs w:val="20"/>
              </w:rPr>
            </w:pPr>
            <w:r w:rsidRPr="00F21427">
              <w:rPr>
                <w:rFonts w:cs="Times New Roman"/>
                <w:sz w:val="20"/>
                <w:szCs w:val="20"/>
              </w:rPr>
              <w:t>Upravljanje uslugama i pregled troškova na svim mobilnim priključcima od strane administrativne osobe Naručitelja putem web-aplikacije</w:t>
            </w:r>
          </w:p>
        </w:tc>
        <w:tc>
          <w:tcPr>
            <w:tcW w:w="1134" w:type="dxa"/>
            <w:vAlign w:val="center"/>
          </w:tcPr>
          <w:p w14:paraId="2A3662D9" w14:textId="77777777" w:rsidR="00F21427" w:rsidRPr="00F21427" w:rsidRDefault="00F21427" w:rsidP="00F21427">
            <w:pPr>
              <w:contextualSpacing/>
              <w:jc w:val="center"/>
              <w:rPr>
                <w:rFonts w:cs="Times New Roman"/>
                <w:sz w:val="20"/>
                <w:szCs w:val="20"/>
              </w:rPr>
            </w:pPr>
          </w:p>
        </w:tc>
      </w:tr>
      <w:tr w:rsidR="00F21427" w:rsidRPr="00F21427" w14:paraId="0AD50C51" w14:textId="77777777" w:rsidTr="00B95698">
        <w:tc>
          <w:tcPr>
            <w:tcW w:w="567" w:type="dxa"/>
            <w:vAlign w:val="center"/>
          </w:tcPr>
          <w:p w14:paraId="1CD6F05C" w14:textId="77777777" w:rsidR="00F21427" w:rsidRPr="00F21427" w:rsidRDefault="00F21427" w:rsidP="00F21427">
            <w:pPr>
              <w:contextualSpacing/>
              <w:jc w:val="center"/>
              <w:rPr>
                <w:rFonts w:cs="Times New Roman"/>
                <w:sz w:val="20"/>
                <w:szCs w:val="20"/>
              </w:rPr>
            </w:pPr>
            <w:r w:rsidRPr="00F21427">
              <w:rPr>
                <w:rFonts w:cs="Times New Roman"/>
                <w:sz w:val="20"/>
                <w:szCs w:val="20"/>
              </w:rPr>
              <w:t>30</w:t>
            </w:r>
          </w:p>
        </w:tc>
        <w:tc>
          <w:tcPr>
            <w:tcW w:w="7938" w:type="dxa"/>
            <w:vAlign w:val="center"/>
          </w:tcPr>
          <w:p w14:paraId="7CCFC924" w14:textId="77777777" w:rsidR="00F21427" w:rsidRPr="00F21427" w:rsidRDefault="00F21427" w:rsidP="00F21427">
            <w:pPr>
              <w:contextualSpacing/>
              <w:jc w:val="left"/>
              <w:rPr>
                <w:rFonts w:cs="Times New Roman"/>
                <w:sz w:val="20"/>
                <w:szCs w:val="20"/>
              </w:rPr>
            </w:pPr>
            <w:r w:rsidRPr="00F21427">
              <w:rPr>
                <w:rFonts w:cs="Times New Roman"/>
                <w:sz w:val="20"/>
                <w:szCs w:val="20"/>
              </w:rPr>
              <w:t>Preuzimanje računa i detaljne specifikacija potrošnje u elektroničkom obliku (XLS-dokument) od strane administrativne osobe Naručitelja putem web-aplikacije</w:t>
            </w:r>
          </w:p>
        </w:tc>
        <w:tc>
          <w:tcPr>
            <w:tcW w:w="1134" w:type="dxa"/>
            <w:vAlign w:val="center"/>
          </w:tcPr>
          <w:p w14:paraId="4A647478" w14:textId="77777777" w:rsidR="00F21427" w:rsidRPr="00F21427" w:rsidRDefault="00F21427" w:rsidP="00F21427">
            <w:pPr>
              <w:contextualSpacing/>
              <w:jc w:val="center"/>
              <w:rPr>
                <w:rFonts w:cs="Times New Roman"/>
                <w:sz w:val="20"/>
                <w:szCs w:val="20"/>
              </w:rPr>
            </w:pPr>
          </w:p>
        </w:tc>
      </w:tr>
    </w:tbl>
    <w:p w14:paraId="4222F4A8" w14:textId="77777777" w:rsidR="00F21427" w:rsidRPr="002D74A0" w:rsidRDefault="00F21427" w:rsidP="00F21427">
      <w:pPr>
        <w:contextualSpacing/>
        <w:rPr>
          <w:rFonts w:eastAsiaTheme="minorHAnsi"/>
        </w:rPr>
      </w:pPr>
    </w:p>
    <w:p w14:paraId="78D0C5DD" w14:textId="77777777" w:rsidR="00F21427" w:rsidRPr="00F21427" w:rsidRDefault="00F21427" w:rsidP="002D74A0">
      <w:pPr>
        <w:pStyle w:val="Heading3"/>
        <w:rPr>
          <w:rFonts w:eastAsiaTheme="minorHAnsi"/>
        </w:rPr>
      </w:pPr>
      <w:r w:rsidRPr="00F21427">
        <w:rPr>
          <w:rFonts w:eastAsiaTheme="minorHAnsi"/>
        </w:rPr>
        <w:t>(2) Specifikacija mobilnih uređaja</w:t>
      </w:r>
    </w:p>
    <w:tbl>
      <w:tblPr>
        <w:tblStyle w:val="TableGrid21"/>
        <w:tblW w:w="0" w:type="auto"/>
        <w:tblLayout w:type="fixed"/>
        <w:tblCellMar>
          <w:top w:w="28" w:type="dxa"/>
          <w:left w:w="28" w:type="dxa"/>
          <w:bottom w:w="28" w:type="dxa"/>
          <w:right w:w="28" w:type="dxa"/>
        </w:tblCellMar>
        <w:tblLook w:val="04A0" w:firstRow="1" w:lastRow="0" w:firstColumn="1" w:lastColumn="0" w:noHBand="0" w:noVBand="1"/>
      </w:tblPr>
      <w:tblGrid>
        <w:gridCol w:w="2268"/>
        <w:gridCol w:w="2835"/>
        <w:gridCol w:w="2835"/>
      </w:tblGrid>
      <w:tr w:rsidR="00F21427" w:rsidRPr="00F21427" w14:paraId="060D3A88" w14:textId="77777777" w:rsidTr="00B95698">
        <w:trPr>
          <w:cantSplit/>
        </w:trPr>
        <w:tc>
          <w:tcPr>
            <w:tcW w:w="2268" w:type="dxa"/>
            <w:shd w:val="clear" w:color="auto" w:fill="F2F2F2" w:themeFill="background1" w:themeFillShade="F2"/>
            <w:vAlign w:val="center"/>
          </w:tcPr>
          <w:p w14:paraId="48D04144" w14:textId="77777777" w:rsidR="00F21427" w:rsidRPr="00F21427" w:rsidRDefault="00F21427" w:rsidP="00F21427">
            <w:pPr>
              <w:contextualSpacing/>
              <w:jc w:val="center"/>
              <w:rPr>
                <w:b/>
                <w:sz w:val="20"/>
                <w:szCs w:val="20"/>
              </w:rPr>
            </w:pPr>
            <w:r w:rsidRPr="00F21427">
              <w:rPr>
                <w:rFonts w:cs="Times New Roman"/>
                <w:b/>
                <w:sz w:val="20"/>
                <w:szCs w:val="20"/>
              </w:rPr>
              <w:t>Razred mobilnog uređaja</w:t>
            </w:r>
          </w:p>
        </w:tc>
        <w:tc>
          <w:tcPr>
            <w:tcW w:w="2835" w:type="dxa"/>
            <w:shd w:val="clear" w:color="auto" w:fill="F2F2F2" w:themeFill="background1" w:themeFillShade="F2"/>
            <w:vAlign w:val="center"/>
          </w:tcPr>
          <w:p w14:paraId="78649AF3" w14:textId="77777777" w:rsidR="00F21427" w:rsidRPr="00F21427" w:rsidRDefault="00F21427" w:rsidP="00F21427">
            <w:pPr>
              <w:contextualSpacing/>
              <w:jc w:val="center"/>
              <w:rPr>
                <w:b/>
                <w:sz w:val="20"/>
                <w:szCs w:val="20"/>
              </w:rPr>
            </w:pPr>
            <w:r w:rsidRPr="00F21427">
              <w:rPr>
                <w:rFonts w:cs="Times New Roman"/>
                <w:b/>
                <w:sz w:val="20"/>
                <w:szCs w:val="20"/>
              </w:rPr>
              <w:t>Proizvođač i model</w:t>
            </w:r>
          </w:p>
        </w:tc>
        <w:tc>
          <w:tcPr>
            <w:tcW w:w="2835" w:type="dxa"/>
            <w:shd w:val="clear" w:color="auto" w:fill="F2F2F2" w:themeFill="background1" w:themeFillShade="F2"/>
            <w:vAlign w:val="center"/>
          </w:tcPr>
          <w:p w14:paraId="469966E5" w14:textId="77777777" w:rsidR="00F21427" w:rsidRPr="00F21427" w:rsidRDefault="00F21427" w:rsidP="00F21427">
            <w:pPr>
              <w:contextualSpacing/>
              <w:jc w:val="center"/>
              <w:rPr>
                <w:rFonts w:cs="Times New Roman"/>
                <w:b/>
                <w:sz w:val="20"/>
                <w:szCs w:val="20"/>
              </w:rPr>
            </w:pPr>
            <w:r w:rsidRPr="00F21427">
              <w:rPr>
                <w:rFonts w:cs="Times New Roman"/>
                <w:b/>
                <w:sz w:val="20"/>
                <w:szCs w:val="20"/>
              </w:rPr>
              <w:t>Ponuđeno (upisati DA ili NE)</w:t>
            </w:r>
          </w:p>
        </w:tc>
      </w:tr>
      <w:tr w:rsidR="00F21427" w:rsidRPr="00F21427" w14:paraId="4CA2E99C" w14:textId="77777777" w:rsidTr="00B95698">
        <w:trPr>
          <w:cantSplit/>
        </w:trPr>
        <w:tc>
          <w:tcPr>
            <w:tcW w:w="2268" w:type="dxa"/>
            <w:vAlign w:val="center"/>
          </w:tcPr>
          <w:p w14:paraId="448B36FE" w14:textId="77777777" w:rsidR="00F21427" w:rsidRPr="00F21427" w:rsidRDefault="00F21427" w:rsidP="00F21427">
            <w:pPr>
              <w:contextualSpacing/>
              <w:jc w:val="left"/>
              <w:rPr>
                <w:rFonts w:cs="Times New Roman"/>
                <w:b/>
                <w:sz w:val="20"/>
                <w:szCs w:val="20"/>
              </w:rPr>
            </w:pPr>
            <w:r w:rsidRPr="00F21427">
              <w:rPr>
                <w:rFonts w:cs="Times New Roman"/>
                <w:b/>
                <w:sz w:val="20"/>
                <w:szCs w:val="20"/>
              </w:rPr>
              <w:t>MU1</w:t>
            </w:r>
          </w:p>
        </w:tc>
        <w:tc>
          <w:tcPr>
            <w:tcW w:w="2835" w:type="dxa"/>
            <w:vAlign w:val="center"/>
          </w:tcPr>
          <w:p w14:paraId="2BC981F8" w14:textId="77777777" w:rsidR="00F21427" w:rsidRPr="00F21427" w:rsidRDefault="00F21427" w:rsidP="00F21427">
            <w:pPr>
              <w:contextualSpacing/>
              <w:jc w:val="left"/>
              <w:rPr>
                <w:b/>
                <w:sz w:val="20"/>
                <w:szCs w:val="20"/>
              </w:rPr>
            </w:pPr>
            <w:r w:rsidRPr="00F21427">
              <w:rPr>
                <w:rFonts w:cs="Times New Roman"/>
                <w:b/>
                <w:sz w:val="20"/>
                <w:szCs w:val="20"/>
              </w:rPr>
              <w:t>Apple iPhone 7 128 GB</w:t>
            </w:r>
          </w:p>
        </w:tc>
        <w:tc>
          <w:tcPr>
            <w:tcW w:w="2835" w:type="dxa"/>
            <w:vAlign w:val="center"/>
          </w:tcPr>
          <w:p w14:paraId="6C8BDCCF" w14:textId="77777777" w:rsidR="00F21427" w:rsidRPr="00F21427" w:rsidRDefault="00F21427" w:rsidP="00F21427">
            <w:pPr>
              <w:contextualSpacing/>
              <w:jc w:val="center"/>
              <w:rPr>
                <w:rFonts w:cs="Times New Roman"/>
                <w:b/>
                <w:sz w:val="20"/>
                <w:szCs w:val="20"/>
              </w:rPr>
            </w:pPr>
          </w:p>
        </w:tc>
      </w:tr>
      <w:tr w:rsidR="00F21427" w:rsidRPr="00F21427" w14:paraId="1AD0A69E" w14:textId="77777777" w:rsidTr="00B95698">
        <w:trPr>
          <w:cantSplit/>
        </w:trPr>
        <w:tc>
          <w:tcPr>
            <w:tcW w:w="2268" w:type="dxa"/>
            <w:vAlign w:val="center"/>
          </w:tcPr>
          <w:p w14:paraId="20E8DB9E" w14:textId="77777777" w:rsidR="00F21427" w:rsidRPr="00F21427" w:rsidRDefault="00F21427" w:rsidP="00F21427">
            <w:pPr>
              <w:contextualSpacing/>
              <w:jc w:val="left"/>
              <w:rPr>
                <w:rFonts w:cs="Times New Roman"/>
                <w:b/>
                <w:sz w:val="20"/>
                <w:szCs w:val="20"/>
              </w:rPr>
            </w:pPr>
            <w:r w:rsidRPr="00F21427">
              <w:rPr>
                <w:rFonts w:cs="Times New Roman"/>
                <w:b/>
                <w:sz w:val="20"/>
                <w:szCs w:val="20"/>
              </w:rPr>
              <w:t>MU2</w:t>
            </w:r>
          </w:p>
        </w:tc>
        <w:tc>
          <w:tcPr>
            <w:tcW w:w="2835" w:type="dxa"/>
            <w:vAlign w:val="center"/>
          </w:tcPr>
          <w:p w14:paraId="203DFCFD" w14:textId="77777777" w:rsidR="00F21427" w:rsidRPr="00F21427" w:rsidRDefault="00F21427" w:rsidP="00F21427">
            <w:pPr>
              <w:contextualSpacing/>
              <w:jc w:val="left"/>
              <w:rPr>
                <w:b/>
                <w:sz w:val="20"/>
                <w:szCs w:val="20"/>
              </w:rPr>
            </w:pPr>
            <w:r w:rsidRPr="00F21427">
              <w:rPr>
                <w:rFonts w:cs="Times New Roman"/>
                <w:b/>
                <w:sz w:val="20"/>
                <w:szCs w:val="20"/>
              </w:rPr>
              <w:t>Apple iPhone 7 32 GB</w:t>
            </w:r>
          </w:p>
        </w:tc>
        <w:tc>
          <w:tcPr>
            <w:tcW w:w="2835" w:type="dxa"/>
            <w:vAlign w:val="center"/>
          </w:tcPr>
          <w:p w14:paraId="051F3F6B" w14:textId="77777777" w:rsidR="00F21427" w:rsidRPr="00F21427" w:rsidRDefault="00F21427" w:rsidP="00F21427">
            <w:pPr>
              <w:contextualSpacing/>
              <w:jc w:val="center"/>
              <w:rPr>
                <w:rFonts w:cs="Times New Roman"/>
                <w:b/>
                <w:sz w:val="20"/>
                <w:szCs w:val="20"/>
              </w:rPr>
            </w:pPr>
          </w:p>
        </w:tc>
      </w:tr>
    </w:tbl>
    <w:p w14:paraId="5194BE75" w14:textId="77777777" w:rsidR="00F21427" w:rsidRPr="00F21427" w:rsidRDefault="00F21427" w:rsidP="005021BB">
      <w:pPr>
        <w:pStyle w:val="Heading3"/>
        <w:rPr>
          <w:rFonts w:eastAsiaTheme="minorHAnsi"/>
        </w:rPr>
      </w:pPr>
      <w:r w:rsidRPr="00F21427">
        <w:rPr>
          <w:rFonts w:eastAsiaTheme="minorHAnsi"/>
        </w:rPr>
        <w:lastRenderedPageBreak/>
        <w:t>Popis postojećih mobilnih priključaka Naručitelja</w:t>
      </w:r>
    </w:p>
    <w:p w14:paraId="6754D026" w14:textId="77777777" w:rsidR="00F21427" w:rsidRPr="00F21427" w:rsidRDefault="00F21427" w:rsidP="00F214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567"/>
        <w:gridCol w:w="2268"/>
      </w:tblGrid>
      <w:tr w:rsidR="002D74A0" w:rsidRPr="00F21427" w14:paraId="79C2DAEF" w14:textId="77777777" w:rsidTr="002D74A0">
        <w:trPr>
          <w:cantSplit/>
        </w:trPr>
        <w:tc>
          <w:tcPr>
            <w:tcW w:w="567" w:type="dxa"/>
            <w:shd w:val="clear" w:color="auto" w:fill="auto"/>
            <w:noWrap/>
            <w:vAlign w:val="center"/>
            <w:hideMark/>
          </w:tcPr>
          <w:p w14:paraId="3BC23053" w14:textId="77777777" w:rsidR="002D74A0" w:rsidRPr="00F21427" w:rsidRDefault="002D74A0" w:rsidP="00F21427">
            <w:pPr>
              <w:jc w:val="center"/>
              <w:rPr>
                <w:b/>
                <w:color w:val="000000"/>
                <w:sz w:val="20"/>
                <w:szCs w:val="20"/>
                <w:lang w:eastAsia="hr-HR"/>
              </w:rPr>
            </w:pPr>
            <w:r w:rsidRPr="00F21427">
              <w:rPr>
                <w:b/>
                <w:color w:val="000000"/>
                <w:sz w:val="20"/>
                <w:szCs w:val="20"/>
                <w:lang w:eastAsia="hr-HR"/>
              </w:rPr>
              <w:t>R.B.</w:t>
            </w:r>
          </w:p>
        </w:tc>
        <w:tc>
          <w:tcPr>
            <w:tcW w:w="2268" w:type="dxa"/>
            <w:shd w:val="clear" w:color="auto" w:fill="auto"/>
            <w:noWrap/>
            <w:vAlign w:val="center"/>
            <w:hideMark/>
          </w:tcPr>
          <w:p w14:paraId="4CAA3C3F" w14:textId="77777777" w:rsidR="002D74A0" w:rsidRPr="00F21427" w:rsidRDefault="002D74A0" w:rsidP="00F21427">
            <w:pPr>
              <w:jc w:val="center"/>
              <w:rPr>
                <w:b/>
                <w:color w:val="000000"/>
                <w:sz w:val="20"/>
                <w:szCs w:val="20"/>
                <w:lang w:eastAsia="hr-HR"/>
              </w:rPr>
            </w:pPr>
            <w:r w:rsidRPr="00F21427">
              <w:rPr>
                <w:b/>
                <w:color w:val="000000"/>
                <w:sz w:val="20"/>
                <w:szCs w:val="20"/>
                <w:lang w:eastAsia="hr-HR"/>
              </w:rPr>
              <w:t>Pretplatnički broj</w:t>
            </w:r>
          </w:p>
        </w:tc>
      </w:tr>
      <w:tr w:rsidR="002D74A0" w:rsidRPr="00F21427" w14:paraId="05174423" w14:textId="77777777" w:rsidTr="002D74A0">
        <w:trPr>
          <w:cantSplit/>
        </w:trPr>
        <w:tc>
          <w:tcPr>
            <w:tcW w:w="567" w:type="dxa"/>
            <w:shd w:val="clear" w:color="auto" w:fill="auto"/>
            <w:noWrap/>
            <w:vAlign w:val="center"/>
            <w:hideMark/>
          </w:tcPr>
          <w:p w14:paraId="4355F5FD" w14:textId="77777777" w:rsidR="002D74A0" w:rsidRPr="00F21427" w:rsidRDefault="002D74A0" w:rsidP="00F21427">
            <w:pPr>
              <w:jc w:val="left"/>
              <w:rPr>
                <w:color w:val="000000"/>
                <w:sz w:val="20"/>
                <w:szCs w:val="20"/>
                <w:lang w:eastAsia="hr-HR"/>
              </w:rPr>
            </w:pPr>
            <w:r w:rsidRPr="00F21427">
              <w:rPr>
                <w:color w:val="000000"/>
                <w:sz w:val="20"/>
                <w:szCs w:val="20"/>
                <w:lang w:eastAsia="hr-HR"/>
              </w:rPr>
              <w:t>1</w:t>
            </w:r>
          </w:p>
        </w:tc>
        <w:tc>
          <w:tcPr>
            <w:tcW w:w="2268" w:type="dxa"/>
            <w:shd w:val="clear" w:color="auto" w:fill="auto"/>
            <w:noWrap/>
            <w:vAlign w:val="center"/>
            <w:hideMark/>
          </w:tcPr>
          <w:p w14:paraId="25F8FF44"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385998155286</w:t>
            </w:r>
          </w:p>
        </w:tc>
      </w:tr>
      <w:tr w:rsidR="002D74A0" w:rsidRPr="00F21427" w14:paraId="2A6DCC09" w14:textId="77777777" w:rsidTr="002D74A0">
        <w:trPr>
          <w:cantSplit/>
        </w:trPr>
        <w:tc>
          <w:tcPr>
            <w:tcW w:w="567" w:type="dxa"/>
            <w:shd w:val="clear" w:color="auto" w:fill="auto"/>
            <w:noWrap/>
            <w:vAlign w:val="center"/>
            <w:hideMark/>
          </w:tcPr>
          <w:p w14:paraId="689DABF5" w14:textId="77777777" w:rsidR="002D74A0" w:rsidRPr="00F21427" w:rsidRDefault="002D74A0" w:rsidP="00F21427">
            <w:pPr>
              <w:jc w:val="left"/>
              <w:rPr>
                <w:color w:val="000000"/>
                <w:sz w:val="20"/>
                <w:szCs w:val="20"/>
                <w:lang w:eastAsia="hr-HR"/>
              </w:rPr>
            </w:pPr>
            <w:r w:rsidRPr="00F21427">
              <w:rPr>
                <w:color w:val="000000"/>
                <w:sz w:val="20"/>
                <w:szCs w:val="20"/>
                <w:lang w:eastAsia="hr-HR"/>
              </w:rPr>
              <w:t>2</w:t>
            </w:r>
          </w:p>
        </w:tc>
        <w:tc>
          <w:tcPr>
            <w:tcW w:w="2268" w:type="dxa"/>
            <w:shd w:val="clear" w:color="auto" w:fill="auto"/>
            <w:noWrap/>
            <w:vAlign w:val="center"/>
            <w:hideMark/>
          </w:tcPr>
          <w:p w14:paraId="7C0B0FED"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385992678186</w:t>
            </w:r>
          </w:p>
        </w:tc>
      </w:tr>
      <w:tr w:rsidR="002D74A0" w:rsidRPr="00F21427" w14:paraId="44FCCDC9" w14:textId="77777777" w:rsidTr="002D74A0">
        <w:trPr>
          <w:cantSplit/>
        </w:trPr>
        <w:tc>
          <w:tcPr>
            <w:tcW w:w="567" w:type="dxa"/>
            <w:shd w:val="clear" w:color="auto" w:fill="auto"/>
            <w:noWrap/>
            <w:vAlign w:val="center"/>
            <w:hideMark/>
          </w:tcPr>
          <w:p w14:paraId="513948D0" w14:textId="77777777" w:rsidR="002D74A0" w:rsidRPr="00F21427" w:rsidRDefault="002D74A0" w:rsidP="00F21427">
            <w:pPr>
              <w:jc w:val="left"/>
              <w:rPr>
                <w:color w:val="000000"/>
                <w:sz w:val="20"/>
                <w:szCs w:val="20"/>
                <w:lang w:eastAsia="hr-HR"/>
              </w:rPr>
            </w:pPr>
            <w:r w:rsidRPr="00F21427">
              <w:rPr>
                <w:color w:val="000000"/>
                <w:sz w:val="20"/>
                <w:szCs w:val="20"/>
                <w:lang w:eastAsia="hr-HR"/>
              </w:rPr>
              <w:t>3</w:t>
            </w:r>
          </w:p>
        </w:tc>
        <w:tc>
          <w:tcPr>
            <w:tcW w:w="2268" w:type="dxa"/>
            <w:shd w:val="clear" w:color="auto" w:fill="auto"/>
            <w:noWrap/>
            <w:vAlign w:val="center"/>
            <w:hideMark/>
          </w:tcPr>
          <w:p w14:paraId="4E04970B"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38598494166</w:t>
            </w:r>
          </w:p>
        </w:tc>
      </w:tr>
      <w:tr w:rsidR="002D74A0" w:rsidRPr="00F21427" w14:paraId="1974E7C0" w14:textId="77777777" w:rsidTr="002D74A0">
        <w:trPr>
          <w:cantSplit/>
        </w:trPr>
        <w:tc>
          <w:tcPr>
            <w:tcW w:w="567" w:type="dxa"/>
            <w:shd w:val="clear" w:color="auto" w:fill="auto"/>
            <w:noWrap/>
            <w:vAlign w:val="center"/>
            <w:hideMark/>
          </w:tcPr>
          <w:p w14:paraId="316F7502" w14:textId="77777777" w:rsidR="002D74A0" w:rsidRPr="00F21427" w:rsidRDefault="002D74A0" w:rsidP="00F21427">
            <w:pPr>
              <w:jc w:val="left"/>
              <w:rPr>
                <w:color w:val="000000"/>
                <w:sz w:val="20"/>
                <w:szCs w:val="20"/>
                <w:lang w:eastAsia="hr-HR"/>
              </w:rPr>
            </w:pPr>
            <w:r w:rsidRPr="00F21427">
              <w:rPr>
                <w:color w:val="000000"/>
                <w:sz w:val="20"/>
                <w:szCs w:val="20"/>
                <w:lang w:eastAsia="hr-HR"/>
              </w:rPr>
              <w:t>4</w:t>
            </w:r>
          </w:p>
        </w:tc>
        <w:tc>
          <w:tcPr>
            <w:tcW w:w="2268" w:type="dxa"/>
            <w:shd w:val="clear" w:color="auto" w:fill="auto"/>
            <w:noWrap/>
            <w:vAlign w:val="center"/>
            <w:hideMark/>
          </w:tcPr>
          <w:p w14:paraId="4415BE04"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385989813543</w:t>
            </w:r>
          </w:p>
        </w:tc>
      </w:tr>
      <w:tr w:rsidR="002D74A0" w:rsidRPr="00F21427" w14:paraId="023DB37A" w14:textId="77777777" w:rsidTr="002D74A0">
        <w:trPr>
          <w:cantSplit/>
        </w:trPr>
        <w:tc>
          <w:tcPr>
            <w:tcW w:w="567" w:type="dxa"/>
            <w:shd w:val="clear" w:color="auto" w:fill="auto"/>
            <w:noWrap/>
            <w:vAlign w:val="center"/>
            <w:hideMark/>
          </w:tcPr>
          <w:p w14:paraId="34EB6D38" w14:textId="77777777" w:rsidR="002D74A0" w:rsidRPr="00F21427" w:rsidRDefault="002D74A0" w:rsidP="00F21427">
            <w:pPr>
              <w:jc w:val="left"/>
              <w:rPr>
                <w:color w:val="000000"/>
                <w:sz w:val="20"/>
                <w:szCs w:val="20"/>
                <w:lang w:eastAsia="hr-HR"/>
              </w:rPr>
            </w:pPr>
            <w:r w:rsidRPr="00F21427">
              <w:rPr>
                <w:color w:val="000000"/>
                <w:sz w:val="20"/>
                <w:szCs w:val="20"/>
                <w:lang w:eastAsia="hr-HR"/>
              </w:rPr>
              <w:t>5</w:t>
            </w:r>
          </w:p>
        </w:tc>
        <w:tc>
          <w:tcPr>
            <w:tcW w:w="2268" w:type="dxa"/>
            <w:shd w:val="clear" w:color="auto" w:fill="auto"/>
            <w:noWrap/>
            <w:vAlign w:val="center"/>
            <w:hideMark/>
          </w:tcPr>
          <w:p w14:paraId="45ECB34B"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38598499570</w:t>
            </w:r>
          </w:p>
        </w:tc>
      </w:tr>
      <w:tr w:rsidR="002D74A0" w:rsidRPr="00F21427" w14:paraId="0CEE1DFD" w14:textId="77777777" w:rsidTr="002D74A0">
        <w:trPr>
          <w:cantSplit/>
        </w:trPr>
        <w:tc>
          <w:tcPr>
            <w:tcW w:w="567" w:type="dxa"/>
            <w:shd w:val="clear" w:color="auto" w:fill="auto"/>
            <w:noWrap/>
            <w:vAlign w:val="center"/>
            <w:hideMark/>
          </w:tcPr>
          <w:p w14:paraId="141B0473" w14:textId="77777777" w:rsidR="002D74A0" w:rsidRPr="00F21427" w:rsidRDefault="002D74A0" w:rsidP="00F21427">
            <w:pPr>
              <w:jc w:val="left"/>
              <w:rPr>
                <w:color w:val="000000"/>
                <w:sz w:val="20"/>
                <w:szCs w:val="20"/>
                <w:lang w:eastAsia="hr-HR"/>
              </w:rPr>
            </w:pPr>
            <w:r w:rsidRPr="00F21427">
              <w:rPr>
                <w:color w:val="000000"/>
                <w:sz w:val="20"/>
                <w:szCs w:val="20"/>
                <w:lang w:eastAsia="hr-HR"/>
              </w:rPr>
              <w:t>6</w:t>
            </w:r>
          </w:p>
        </w:tc>
        <w:tc>
          <w:tcPr>
            <w:tcW w:w="2268" w:type="dxa"/>
            <w:shd w:val="clear" w:color="auto" w:fill="auto"/>
            <w:noWrap/>
            <w:vAlign w:val="center"/>
            <w:hideMark/>
          </w:tcPr>
          <w:p w14:paraId="1C5B8BA5"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38598499566</w:t>
            </w:r>
          </w:p>
        </w:tc>
      </w:tr>
      <w:tr w:rsidR="002D74A0" w:rsidRPr="00F21427" w14:paraId="14C69DAC" w14:textId="77777777" w:rsidTr="002D74A0">
        <w:trPr>
          <w:cantSplit/>
        </w:trPr>
        <w:tc>
          <w:tcPr>
            <w:tcW w:w="567" w:type="dxa"/>
            <w:shd w:val="clear" w:color="auto" w:fill="auto"/>
            <w:noWrap/>
            <w:vAlign w:val="center"/>
            <w:hideMark/>
          </w:tcPr>
          <w:p w14:paraId="260137FF" w14:textId="77777777" w:rsidR="002D74A0" w:rsidRPr="00F21427" w:rsidRDefault="002D74A0" w:rsidP="00F21427">
            <w:pPr>
              <w:jc w:val="left"/>
              <w:rPr>
                <w:color w:val="000000"/>
                <w:sz w:val="20"/>
                <w:szCs w:val="20"/>
                <w:lang w:eastAsia="hr-HR"/>
              </w:rPr>
            </w:pPr>
            <w:r w:rsidRPr="00F21427">
              <w:rPr>
                <w:color w:val="000000"/>
                <w:sz w:val="20"/>
                <w:szCs w:val="20"/>
                <w:lang w:eastAsia="hr-HR"/>
              </w:rPr>
              <w:t>7</w:t>
            </w:r>
          </w:p>
        </w:tc>
        <w:tc>
          <w:tcPr>
            <w:tcW w:w="2268" w:type="dxa"/>
            <w:shd w:val="clear" w:color="auto" w:fill="auto"/>
            <w:noWrap/>
            <w:vAlign w:val="center"/>
            <w:hideMark/>
          </w:tcPr>
          <w:p w14:paraId="5392FBE9"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385992695467</w:t>
            </w:r>
          </w:p>
        </w:tc>
      </w:tr>
      <w:tr w:rsidR="002D74A0" w:rsidRPr="00F21427" w14:paraId="2BBEF0DE" w14:textId="77777777" w:rsidTr="002D74A0">
        <w:trPr>
          <w:cantSplit/>
        </w:trPr>
        <w:tc>
          <w:tcPr>
            <w:tcW w:w="567" w:type="dxa"/>
            <w:shd w:val="clear" w:color="auto" w:fill="auto"/>
            <w:noWrap/>
            <w:vAlign w:val="center"/>
            <w:hideMark/>
          </w:tcPr>
          <w:p w14:paraId="229B9C4A" w14:textId="77777777" w:rsidR="002D74A0" w:rsidRPr="00F21427" w:rsidRDefault="002D74A0" w:rsidP="00F21427">
            <w:pPr>
              <w:jc w:val="left"/>
              <w:rPr>
                <w:color w:val="000000"/>
                <w:sz w:val="20"/>
                <w:szCs w:val="20"/>
                <w:lang w:eastAsia="hr-HR"/>
              </w:rPr>
            </w:pPr>
            <w:r w:rsidRPr="00F21427">
              <w:rPr>
                <w:color w:val="000000"/>
                <w:sz w:val="20"/>
                <w:szCs w:val="20"/>
                <w:lang w:eastAsia="hr-HR"/>
              </w:rPr>
              <w:t>8</w:t>
            </w:r>
          </w:p>
        </w:tc>
        <w:tc>
          <w:tcPr>
            <w:tcW w:w="2268" w:type="dxa"/>
            <w:shd w:val="clear" w:color="auto" w:fill="auto"/>
            <w:noWrap/>
            <w:vAlign w:val="center"/>
            <w:hideMark/>
          </w:tcPr>
          <w:p w14:paraId="6E1FCD10"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385916323773</w:t>
            </w:r>
          </w:p>
        </w:tc>
      </w:tr>
      <w:tr w:rsidR="002D74A0" w:rsidRPr="00F21427" w14:paraId="183899CF" w14:textId="77777777" w:rsidTr="002D74A0">
        <w:trPr>
          <w:cantSplit/>
        </w:trPr>
        <w:tc>
          <w:tcPr>
            <w:tcW w:w="567" w:type="dxa"/>
            <w:shd w:val="clear" w:color="auto" w:fill="auto"/>
            <w:noWrap/>
            <w:vAlign w:val="center"/>
            <w:hideMark/>
          </w:tcPr>
          <w:p w14:paraId="572B3A41" w14:textId="77777777" w:rsidR="002D74A0" w:rsidRPr="00F21427" w:rsidRDefault="002D74A0" w:rsidP="00F21427">
            <w:pPr>
              <w:jc w:val="left"/>
              <w:rPr>
                <w:color w:val="000000"/>
                <w:sz w:val="20"/>
                <w:szCs w:val="20"/>
                <w:lang w:eastAsia="hr-HR"/>
              </w:rPr>
            </w:pPr>
            <w:r w:rsidRPr="00F21427">
              <w:rPr>
                <w:color w:val="000000"/>
                <w:sz w:val="20"/>
                <w:szCs w:val="20"/>
                <w:lang w:eastAsia="hr-HR"/>
              </w:rPr>
              <w:t>9</w:t>
            </w:r>
          </w:p>
        </w:tc>
        <w:tc>
          <w:tcPr>
            <w:tcW w:w="2268" w:type="dxa"/>
            <w:shd w:val="clear" w:color="auto" w:fill="auto"/>
            <w:noWrap/>
            <w:vAlign w:val="center"/>
            <w:hideMark/>
          </w:tcPr>
          <w:p w14:paraId="71C6C789"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385989827524</w:t>
            </w:r>
          </w:p>
        </w:tc>
      </w:tr>
      <w:tr w:rsidR="002D74A0" w:rsidRPr="00F21427" w14:paraId="51C4258D" w14:textId="77777777" w:rsidTr="002D74A0">
        <w:trPr>
          <w:cantSplit/>
        </w:trPr>
        <w:tc>
          <w:tcPr>
            <w:tcW w:w="567" w:type="dxa"/>
            <w:shd w:val="clear" w:color="auto" w:fill="auto"/>
            <w:noWrap/>
            <w:vAlign w:val="center"/>
            <w:hideMark/>
          </w:tcPr>
          <w:p w14:paraId="4E714C7A" w14:textId="77777777" w:rsidR="002D74A0" w:rsidRPr="00F21427" w:rsidRDefault="002D74A0" w:rsidP="00F21427">
            <w:pPr>
              <w:jc w:val="left"/>
              <w:rPr>
                <w:color w:val="000000"/>
                <w:sz w:val="20"/>
                <w:szCs w:val="20"/>
                <w:lang w:eastAsia="hr-HR"/>
              </w:rPr>
            </w:pPr>
            <w:r w:rsidRPr="00F21427">
              <w:rPr>
                <w:color w:val="000000"/>
                <w:sz w:val="20"/>
                <w:szCs w:val="20"/>
                <w:lang w:eastAsia="hr-HR"/>
              </w:rPr>
              <w:t>10</w:t>
            </w:r>
          </w:p>
        </w:tc>
        <w:tc>
          <w:tcPr>
            <w:tcW w:w="2268" w:type="dxa"/>
            <w:shd w:val="clear" w:color="auto" w:fill="auto"/>
            <w:noWrap/>
            <w:vAlign w:val="center"/>
            <w:hideMark/>
          </w:tcPr>
          <w:p w14:paraId="03CFA476"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385989827525</w:t>
            </w:r>
          </w:p>
        </w:tc>
      </w:tr>
      <w:tr w:rsidR="002D74A0" w:rsidRPr="00F21427" w14:paraId="67DE3547" w14:textId="77777777" w:rsidTr="002D74A0">
        <w:trPr>
          <w:cantSplit/>
        </w:trPr>
        <w:tc>
          <w:tcPr>
            <w:tcW w:w="567" w:type="dxa"/>
            <w:shd w:val="clear" w:color="auto" w:fill="auto"/>
            <w:noWrap/>
            <w:vAlign w:val="center"/>
            <w:hideMark/>
          </w:tcPr>
          <w:p w14:paraId="6CE17BDE" w14:textId="77777777" w:rsidR="002D74A0" w:rsidRPr="00F21427" w:rsidRDefault="002D74A0" w:rsidP="00F21427">
            <w:pPr>
              <w:jc w:val="left"/>
              <w:rPr>
                <w:color w:val="000000"/>
                <w:sz w:val="20"/>
                <w:szCs w:val="20"/>
                <w:lang w:eastAsia="hr-HR"/>
              </w:rPr>
            </w:pPr>
            <w:r w:rsidRPr="00F21427">
              <w:rPr>
                <w:color w:val="000000"/>
                <w:sz w:val="20"/>
                <w:szCs w:val="20"/>
                <w:lang w:eastAsia="hr-HR"/>
              </w:rPr>
              <w:t>11</w:t>
            </w:r>
          </w:p>
        </w:tc>
        <w:tc>
          <w:tcPr>
            <w:tcW w:w="2268" w:type="dxa"/>
            <w:shd w:val="clear" w:color="auto" w:fill="auto"/>
            <w:noWrap/>
            <w:vAlign w:val="center"/>
            <w:hideMark/>
          </w:tcPr>
          <w:p w14:paraId="13937C72"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385992725982</w:t>
            </w:r>
          </w:p>
        </w:tc>
      </w:tr>
      <w:tr w:rsidR="002D74A0" w:rsidRPr="00F21427" w14:paraId="11EE3416" w14:textId="77777777" w:rsidTr="002D74A0">
        <w:trPr>
          <w:cantSplit/>
        </w:trPr>
        <w:tc>
          <w:tcPr>
            <w:tcW w:w="567" w:type="dxa"/>
            <w:shd w:val="clear" w:color="auto" w:fill="auto"/>
            <w:noWrap/>
            <w:vAlign w:val="center"/>
            <w:hideMark/>
          </w:tcPr>
          <w:p w14:paraId="52AECDC4" w14:textId="77777777" w:rsidR="002D74A0" w:rsidRPr="00F21427" w:rsidRDefault="002D74A0" w:rsidP="00F21427">
            <w:pPr>
              <w:jc w:val="left"/>
              <w:rPr>
                <w:color w:val="000000"/>
                <w:sz w:val="20"/>
                <w:szCs w:val="20"/>
                <w:lang w:eastAsia="hr-HR"/>
              </w:rPr>
            </w:pPr>
            <w:r w:rsidRPr="00F21427">
              <w:rPr>
                <w:color w:val="000000"/>
                <w:sz w:val="20"/>
                <w:szCs w:val="20"/>
                <w:lang w:eastAsia="hr-HR"/>
              </w:rPr>
              <w:t>12</w:t>
            </w:r>
          </w:p>
        </w:tc>
        <w:tc>
          <w:tcPr>
            <w:tcW w:w="2268" w:type="dxa"/>
            <w:shd w:val="clear" w:color="auto" w:fill="auto"/>
            <w:noWrap/>
            <w:vAlign w:val="center"/>
            <w:hideMark/>
          </w:tcPr>
          <w:p w14:paraId="2C3361FC"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385992181590</w:t>
            </w:r>
          </w:p>
        </w:tc>
      </w:tr>
      <w:tr w:rsidR="002D74A0" w:rsidRPr="00F21427" w14:paraId="650F50FF" w14:textId="77777777" w:rsidTr="002D74A0">
        <w:trPr>
          <w:cantSplit/>
        </w:trPr>
        <w:tc>
          <w:tcPr>
            <w:tcW w:w="567" w:type="dxa"/>
            <w:shd w:val="clear" w:color="auto" w:fill="auto"/>
            <w:noWrap/>
            <w:vAlign w:val="center"/>
            <w:hideMark/>
          </w:tcPr>
          <w:p w14:paraId="7A50E543" w14:textId="77777777" w:rsidR="002D74A0" w:rsidRPr="00F21427" w:rsidRDefault="002D74A0" w:rsidP="00F21427">
            <w:pPr>
              <w:jc w:val="left"/>
              <w:rPr>
                <w:color w:val="000000"/>
                <w:sz w:val="20"/>
                <w:szCs w:val="20"/>
                <w:lang w:eastAsia="hr-HR"/>
              </w:rPr>
            </w:pPr>
            <w:r w:rsidRPr="00F21427">
              <w:rPr>
                <w:color w:val="000000"/>
                <w:sz w:val="20"/>
                <w:szCs w:val="20"/>
                <w:lang w:eastAsia="hr-HR"/>
              </w:rPr>
              <w:t>13</w:t>
            </w:r>
          </w:p>
        </w:tc>
        <w:tc>
          <w:tcPr>
            <w:tcW w:w="2268" w:type="dxa"/>
            <w:shd w:val="clear" w:color="auto" w:fill="auto"/>
            <w:noWrap/>
            <w:vAlign w:val="center"/>
            <w:hideMark/>
          </w:tcPr>
          <w:p w14:paraId="7C68AB9D"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385992181589</w:t>
            </w:r>
          </w:p>
        </w:tc>
      </w:tr>
      <w:tr w:rsidR="002D74A0" w:rsidRPr="00F21427" w14:paraId="2AF59DD0" w14:textId="77777777" w:rsidTr="002D74A0">
        <w:trPr>
          <w:cantSplit/>
        </w:trPr>
        <w:tc>
          <w:tcPr>
            <w:tcW w:w="567" w:type="dxa"/>
            <w:shd w:val="clear" w:color="auto" w:fill="auto"/>
            <w:noWrap/>
            <w:vAlign w:val="center"/>
            <w:hideMark/>
          </w:tcPr>
          <w:p w14:paraId="17A34558" w14:textId="77777777" w:rsidR="002D74A0" w:rsidRPr="00F21427" w:rsidRDefault="002D74A0" w:rsidP="00F21427">
            <w:pPr>
              <w:jc w:val="left"/>
              <w:rPr>
                <w:color w:val="000000"/>
                <w:sz w:val="20"/>
                <w:szCs w:val="20"/>
                <w:lang w:eastAsia="hr-HR"/>
              </w:rPr>
            </w:pPr>
            <w:r w:rsidRPr="00F21427">
              <w:rPr>
                <w:color w:val="000000"/>
                <w:sz w:val="20"/>
                <w:szCs w:val="20"/>
                <w:lang w:eastAsia="hr-HR"/>
              </w:rPr>
              <w:t>14</w:t>
            </w:r>
          </w:p>
        </w:tc>
        <w:tc>
          <w:tcPr>
            <w:tcW w:w="2268" w:type="dxa"/>
            <w:shd w:val="clear" w:color="auto" w:fill="auto"/>
            <w:noWrap/>
            <w:vAlign w:val="center"/>
            <w:hideMark/>
          </w:tcPr>
          <w:p w14:paraId="603CA0DE"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385916323774</w:t>
            </w:r>
          </w:p>
        </w:tc>
      </w:tr>
      <w:tr w:rsidR="002D74A0" w:rsidRPr="00F21427" w14:paraId="167420E1" w14:textId="77777777" w:rsidTr="002D74A0">
        <w:trPr>
          <w:cantSplit/>
        </w:trPr>
        <w:tc>
          <w:tcPr>
            <w:tcW w:w="567" w:type="dxa"/>
            <w:shd w:val="clear" w:color="auto" w:fill="auto"/>
            <w:noWrap/>
            <w:vAlign w:val="center"/>
            <w:hideMark/>
          </w:tcPr>
          <w:p w14:paraId="2BB3F05B" w14:textId="77777777" w:rsidR="002D74A0" w:rsidRPr="00F21427" w:rsidRDefault="002D74A0" w:rsidP="00F21427">
            <w:pPr>
              <w:jc w:val="left"/>
              <w:rPr>
                <w:color w:val="000000"/>
                <w:sz w:val="20"/>
                <w:szCs w:val="20"/>
                <w:lang w:eastAsia="hr-HR"/>
              </w:rPr>
            </w:pPr>
            <w:r w:rsidRPr="00F21427">
              <w:rPr>
                <w:color w:val="000000"/>
                <w:sz w:val="20"/>
                <w:szCs w:val="20"/>
                <w:lang w:eastAsia="hr-HR"/>
              </w:rPr>
              <w:t>15</w:t>
            </w:r>
          </w:p>
        </w:tc>
        <w:tc>
          <w:tcPr>
            <w:tcW w:w="2268" w:type="dxa"/>
            <w:shd w:val="clear" w:color="auto" w:fill="auto"/>
            <w:noWrap/>
            <w:vAlign w:val="center"/>
            <w:hideMark/>
          </w:tcPr>
          <w:p w14:paraId="1A630897"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385989827526</w:t>
            </w:r>
          </w:p>
        </w:tc>
      </w:tr>
      <w:tr w:rsidR="002D74A0" w:rsidRPr="00F21427" w14:paraId="3808E805" w14:textId="77777777" w:rsidTr="002D74A0">
        <w:trPr>
          <w:cantSplit/>
        </w:trPr>
        <w:tc>
          <w:tcPr>
            <w:tcW w:w="567" w:type="dxa"/>
            <w:shd w:val="clear" w:color="auto" w:fill="auto"/>
            <w:noWrap/>
            <w:vAlign w:val="center"/>
            <w:hideMark/>
          </w:tcPr>
          <w:p w14:paraId="001E225F" w14:textId="77777777" w:rsidR="002D74A0" w:rsidRPr="00F21427" w:rsidRDefault="002D74A0" w:rsidP="00F21427">
            <w:pPr>
              <w:jc w:val="left"/>
              <w:rPr>
                <w:color w:val="000000"/>
                <w:sz w:val="20"/>
                <w:szCs w:val="20"/>
                <w:lang w:eastAsia="hr-HR"/>
              </w:rPr>
            </w:pPr>
            <w:r w:rsidRPr="00F21427">
              <w:rPr>
                <w:color w:val="000000"/>
                <w:sz w:val="20"/>
                <w:szCs w:val="20"/>
                <w:lang w:eastAsia="hr-HR"/>
              </w:rPr>
              <w:t>16</w:t>
            </w:r>
          </w:p>
        </w:tc>
        <w:tc>
          <w:tcPr>
            <w:tcW w:w="2268" w:type="dxa"/>
            <w:shd w:val="clear" w:color="auto" w:fill="auto"/>
            <w:noWrap/>
            <w:vAlign w:val="center"/>
            <w:hideMark/>
          </w:tcPr>
          <w:p w14:paraId="27B9C647"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385916323756</w:t>
            </w:r>
          </w:p>
        </w:tc>
      </w:tr>
      <w:tr w:rsidR="002D74A0" w:rsidRPr="00F21427" w14:paraId="39B51A6D" w14:textId="77777777" w:rsidTr="002D74A0">
        <w:trPr>
          <w:cantSplit/>
        </w:trPr>
        <w:tc>
          <w:tcPr>
            <w:tcW w:w="567" w:type="dxa"/>
            <w:shd w:val="clear" w:color="auto" w:fill="auto"/>
            <w:noWrap/>
            <w:vAlign w:val="center"/>
            <w:hideMark/>
          </w:tcPr>
          <w:p w14:paraId="48B9E75A" w14:textId="77777777" w:rsidR="002D74A0" w:rsidRPr="00F21427" w:rsidRDefault="002D74A0" w:rsidP="00F21427">
            <w:pPr>
              <w:jc w:val="left"/>
              <w:rPr>
                <w:color w:val="000000"/>
                <w:sz w:val="20"/>
                <w:szCs w:val="20"/>
                <w:lang w:eastAsia="hr-HR"/>
              </w:rPr>
            </w:pPr>
            <w:r w:rsidRPr="00F21427">
              <w:rPr>
                <w:color w:val="000000"/>
                <w:sz w:val="20"/>
                <w:szCs w:val="20"/>
                <w:lang w:eastAsia="hr-HR"/>
              </w:rPr>
              <w:t>17</w:t>
            </w:r>
          </w:p>
        </w:tc>
        <w:tc>
          <w:tcPr>
            <w:tcW w:w="2268" w:type="dxa"/>
            <w:shd w:val="clear" w:color="auto" w:fill="auto"/>
            <w:noWrap/>
            <w:vAlign w:val="center"/>
            <w:hideMark/>
          </w:tcPr>
          <w:p w14:paraId="0C9F3179"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38598363819</w:t>
            </w:r>
          </w:p>
        </w:tc>
      </w:tr>
      <w:tr w:rsidR="002D74A0" w:rsidRPr="00F21427" w14:paraId="18948CBF" w14:textId="77777777" w:rsidTr="002D74A0">
        <w:trPr>
          <w:cantSplit/>
        </w:trPr>
        <w:tc>
          <w:tcPr>
            <w:tcW w:w="567" w:type="dxa"/>
            <w:shd w:val="clear" w:color="auto" w:fill="auto"/>
            <w:noWrap/>
            <w:vAlign w:val="center"/>
            <w:hideMark/>
          </w:tcPr>
          <w:p w14:paraId="73C39D63" w14:textId="77777777" w:rsidR="002D74A0" w:rsidRPr="00F21427" w:rsidRDefault="002D74A0" w:rsidP="00F21427">
            <w:pPr>
              <w:jc w:val="left"/>
              <w:rPr>
                <w:color w:val="000000"/>
                <w:sz w:val="20"/>
                <w:szCs w:val="20"/>
                <w:lang w:eastAsia="hr-HR"/>
              </w:rPr>
            </w:pPr>
            <w:r w:rsidRPr="00F21427">
              <w:rPr>
                <w:color w:val="000000"/>
                <w:sz w:val="20"/>
                <w:szCs w:val="20"/>
                <w:lang w:eastAsia="hr-HR"/>
              </w:rPr>
              <w:t>18</w:t>
            </w:r>
          </w:p>
        </w:tc>
        <w:tc>
          <w:tcPr>
            <w:tcW w:w="2268" w:type="dxa"/>
            <w:shd w:val="clear" w:color="auto" w:fill="auto"/>
            <w:noWrap/>
            <w:vAlign w:val="center"/>
            <w:hideMark/>
          </w:tcPr>
          <w:p w14:paraId="0853A7B8"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385992298378</w:t>
            </w:r>
          </w:p>
        </w:tc>
      </w:tr>
      <w:tr w:rsidR="002D74A0" w:rsidRPr="00F21427" w14:paraId="4EC8D168" w14:textId="77777777" w:rsidTr="002D74A0">
        <w:trPr>
          <w:cantSplit/>
        </w:trPr>
        <w:tc>
          <w:tcPr>
            <w:tcW w:w="567" w:type="dxa"/>
            <w:shd w:val="clear" w:color="auto" w:fill="auto"/>
            <w:noWrap/>
            <w:vAlign w:val="center"/>
            <w:hideMark/>
          </w:tcPr>
          <w:p w14:paraId="15E843D8" w14:textId="77777777" w:rsidR="002D74A0" w:rsidRPr="00F21427" w:rsidRDefault="002D74A0" w:rsidP="00F21427">
            <w:pPr>
              <w:jc w:val="left"/>
              <w:rPr>
                <w:color w:val="000000"/>
                <w:sz w:val="20"/>
                <w:szCs w:val="20"/>
                <w:lang w:eastAsia="hr-HR"/>
              </w:rPr>
            </w:pPr>
            <w:r w:rsidRPr="00F21427">
              <w:rPr>
                <w:color w:val="000000"/>
                <w:sz w:val="20"/>
                <w:szCs w:val="20"/>
                <w:lang w:eastAsia="hr-HR"/>
              </w:rPr>
              <w:t>19</w:t>
            </w:r>
          </w:p>
        </w:tc>
        <w:tc>
          <w:tcPr>
            <w:tcW w:w="2268" w:type="dxa"/>
            <w:shd w:val="clear" w:color="auto" w:fill="auto"/>
            <w:noWrap/>
            <w:vAlign w:val="center"/>
            <w:hideMark/>
          </w:tcPr>
          <w:p w14:paraId="58A152C7"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385992725980</w:t>
            </w:r>
          </w:p>
        </w:tc>
      </w:tr>
      <w:tr w:rsidR="002D74A0" w:rsidRPr="00F21427" w14:paraId="18972121" w14:textId="77777777" w:rsidTr="002D74A0">
        <w:trPr>
          <w:cantSplit/>
        </w:trPr>
        <w:tc>
          <w:tcPr>
            <w:tcW w:w="567" w:type="dxa"/>
            <w:shd w:val="clear" w:color="auto" w:fill="auto"/>
            <w:noWrap/>
            <w:vAlign w:val="center"/>
            <w:hideMark/>
          </w:tcPr>
          <w:p w14:paraId="09165714" w14:textId="77777777" w:rsidR="002D74A0" w:rsidRPr="00F21427" w:rsidRDefault="002D74A0" w:rsidP="00F21427">
            <w:pPr>
              <w:jc w:val="left"/>
              <w:rPr>
                <w:color w:val="000000"/>
                <w:sz w:val="20"/>
                <w:szCs w:val="20"/>
                <w:lang w:eastAsia="hr-HR"/>
              </w:rPr>
            </w:pPr>
            <w:r w:rsidRPr="00F21427">
              <w:rPr>
                <w:color w:val="000000"/>
                <w:sz w:val="20"/>
                <w:szCs w:val="20"/>
                <w:lang w:eastAsia="hr-HR"/>
              </w:rPr>
              <w:t>20</w:t>
            </w:r>
          </w:p>
        </w:tc>
        <w:tc>
          <w:tcPr>
            <w:tcW w:w="2268" w:type="dxa"/>
            <w:shd w:val="clear" w:color="auto" w:fill="auto"/>
            <w:noWrap/>
            <w:vAlign w:val="center"/>
            <w:hideMark/>
          </w:tcPr>
          <w:p w14:paraId="500B0CCE"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385916323739</w:t>
            </w:r>
          </w:p>
        </w:tc>
      </w:tr>
      <w:tr w:rsidR="002D74A0" w:rsidRPr="00F21427" w14:paraId="01EC7201" w14:textId="77777777" w:rsidTr="002D74A0">
        <w:trPr>
          <w:cantSplit/>
        </w:trPr>
        <w:tc>
          <w:tcPr>
            <w:tcW w:w="567" w:type="dxa"/>
            <w:shd w:val="clear" w:color="auto" w:fill="auto"/>
            <w:noWrap/>
            <w:vAlign w:val="center"/>
            <w:hideMark/>
          </w:tcPr>
          <w:p w14:paraId="78DEB857" w14:textId="77777777" w:rsidR="002D74A0" w:rsidRPr="00F21427" w:rsidRDefault="002D74A0" w:rsidP="00F21427">
            <w:pPr>
              <w:jc w:val="left"/>
              <w:rPr>
                <w:color w:val="000000"/>
                <w:sz w:val="20"/>
                <w:szCs w:val="20"/>
                <w:lang w:eastAsia="hr-HR"/>
              </w:rPr>
            </w:pPr>
            <w:r w:rsidRPr="00F21427">
              <w:rPr>
                <w:color w:val="000000"/>
                <w:sz w:val="20"/>
                <w:szCs w:val="20"/>
                <w:lang w:eastAsia="hr-HR"/>
              </w:rPr>
              <w:t>21</w:t>
            </w:r>
          </w:p>
        </w:tc>
        <w:tc>
          <w:tcPr>
            <w:tcW w:w="2268" w:type="dxa"/>
            <w:shd w:val="clear" w:color="auto" w:fill="auto"/>
            <w:noWrap/>
            <w:vAlign w:val="center"/>
            <w:hideMark/>
          </w:tcPr>
          <w:p w14:paraId="6CADBF87"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385916323779</w:t>
            </w:r>
          </w:p>
        </w:tc>
      </w:tr>
      <w:tr w:rsidR="002D74A0" w:rsidRPr="00F21427" w14:paraId="442F1B0D" w14:textId="77777777" w:rsidTr="002D74A0">
        <w:trPr>
          <w:cantSplit/>
        </w:trPr>
        <w:tc>
          <w:tcPr>
            <w:tcW w:w="567" w:type="dxa"/>
            <w:shd w:val="clear" w:color="auto" w:fill="auto"/>
            <w:noWrap/>
            <w:vAlign w:val="center"/>
            <w:hideMark/>
          </w:tcPr>
          <w:p w14:paraId="66DE45A3" w14:textId="77777777" w:rsidR="002D74A0" w:rsidRPr="00F21427" w:rsidRDefault="002D74A0" w:rsidP="00F21427">
            <w:pPr>
              <w:jc w:val="left"/>
              <w:rPr>
                <w:color w:val="000000"/>
                <w:sz w:val="20"/>
                <w:szCs w:val="20"/>
                <w:lang w:eastAsia="hr-HR"/>
              </w:rPr>
            </w:pPr>
            <w:r w:rsidRPr="00F21427">
              <w:rPr>
                <w:color w:val="000000"/>
                <w:sz w:val="20"/>
                <w:szCs w:val="20"/>
                <w:lang w:eastAsia="hr-HR"/>
              </w:rPr>
              <w:t>22</w:t>
            </w:r>
          </w:p>
        </w:tc>
        <w:tc>
          <w:tcPr>
            <w:tcW w:w="2268" w:type="dxa"/>
            <w:shd w:val="clear" w:color="auto" w:fill="auto"/>
            <w:noWrap/>
            <w:vAlign w:val="center"/>
            <w:hideMark/>
          </w:tcPr>
          <w:p w14:paraId="5970900F"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385992104292</w:t>
            </w:r>
          </w:p>
        </w:tc>
      </w:tr>
      <w:tr w:rsidR="002D74A0" w:rsidRPr="00F21427" w14:paraId="4BA63EF9" w14:textId="77777777" w:rsidTr="002D74A0">
        <w:trPr>
          <w:cantSplit/>
        </w:trPr>
        <w:tc>
          <w:tcPr>
            <w:tcW w:w="567" w:type="dxa"/>
            <w:shd w:val="clear" w:color="auto" w:fill="auto"/>
            <w:noWrap/>
            <w:vAlign w:val="center"/>
            <w:hideMark/>
          </w:tcPr>
          <w:p w14:paraId="5E2DA24E" w14:textId="77777777" w:rsidR="002D74A0" w:rsidRPr="00F21427" w:rsidRDefault="002D74A0" w:rsidP="00F21427">
            <w:pPr>
              <w:jc w:val="left"/>
              <w:rPr>
                <w:color w:val="000000"/>
                <w:sz w:val="20"/>
                <w:szCs w:val="20"/>
                <w:lang w:eastAsia="hr-HR"/>
              </w:rPr>
            </w:pPr>
            <w:r w:rsidRPr="00F21427">
              <w:rPr>
                <w:color w:val="000000"/>
                <w:sz w:val="20"/>
                <w:szCs w:val="20"/>
                <w:lang w:eastAsia="hr-HR"/>
              </w:rPr>
              <w:t>23</w:t>
            </w:r>
          </w:p>
        </w:tc>
        <w:tc>
          <w:tcPr>
            <w:tcW w:w="2268" w:type="dxa"/>
            <w:shd w:val="clear" w:color="auto" w:fill="auto"/>
            <w:noWrap/>
            <w:vAlign w:val="center"/>
            <w:hideMark/>
          </w:tcPr>
          <w:p w14:paraId="18AE3B19"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385912324439</w:t>
            </w:r>
          </w:p>
        </w:tc>
      </w:tr>
      <w:tr w:rsidR="002D74A0" w:rsidRPr="00F21427" w14:paraId="186518C8" w14:textId="77777777" w:rsidTr="002D74A0">
        <w:trPr>
          <w:cantSplit/>
        </w:trPr>
        <w:tc>
          <w:tcPr>
            <w:tcW w:w="567" w:type="dxa"/>
            <w:shd w:val="clear" w:color="auto" w:fill="auto"/>
            <w:noWrap/>
            <w:vAlign w:val="center"/>
            <w:hideMark/>
          </w:tcPr>
          <w:p w14:paraId="43CAA728" w14:textId="77777777" w:rsidR="002D74A0" w:rsidRPr="00F21427" w:rsidRDefault="002D74A0" w:rsidP="00F21427">
            <w:pPr>
              <w:jc w:val="left"/>
              <w:rPr>
                <w:color w:val="000000"/>
                <w:sz w:val="20"/>
                <w:szCs w:val="20"/>
                <w:lang w:eastAsia="hr-HR"/>
              </w:rPr>
            </w:pPr>
            <w:r w:rsidRPr="00F21427">
              <w:rPr>
                <w:color w:val="000000"/>
                <w:sz w:val="20"/>
                <w:szCs w:val="20"/>
                <w:lang w:eastAsia="hr-HR"/>
              </w:rPr>
              <w:t>24</w:t>
            </w:r>
          </w:p>
        </w:tc>
        <w:tc>
          <w:tcPr>
            <w:tcW w:w="2268" w:type="dxa"/>
            <w:shd w:val="clear" w:color="auto" w:fill="auto"/>
            <w:noWrap/>
            <w:vAlign w:val="center"/>
            <w:hideMark/>
          </w:tcPr>
          <w:p w14:paraId="2B469DE3"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385916323733</w:t>
            </w:r>
          </w:p>
        </w:tc>
      </w:tr>
      <w:tr w:rsidR="002D74A0" w:rsidRPr="00F21427" w14:paraId="5125EA33" w14:textId="77777777" w:rsidTr="002D74A0">
        <w:trPr>
          <w:cantSplit/>
        </w:trPr>
        <w:tc>
          <w:tcPr>
            <w:tcW w:w="567" w:type="dxa"/>
            <w:shd w:val="clear" w:color="auto" w:fill="auto"/>
            <w:noWrap/>
            <w:vAlign w:val="center"/>
            <w:hideMark/>
          </w:tcPr>
          <w:p w14:paraId="79746CD2" w14:textId="77777777" w:rsidR="002D74A0" w:rsidRPr="00F21427" w:rsidRDefault="002D74A0" w:rsidP="00F21427">
            <w:pPr>
              <w:jc w:val="left"/>
              <w:rPr>
                <w:color w:val="000000"/>
                <w:sz w:val="20"/>
                <w:szCs w:val="20"/>
                <w:lang w:eastAsia="hr-HR"/>
              </w:rPr>
            </w:pPr>
            <w:r w:rsidRPr="00F21427">
              <w:rPr>
                <w:color w:val="000000"/>
                <w:sz w:val="20"/>
                <w:szCs w:val="20"/>
                <w:lang w:eastAsia="hr-HR"/>
              </w:rPr>
              <w:t>25</w:t>
            </w:r>
          </w:p>
        </w:tc>
        <w:tc>
          <w:tcPr>
            <w:tcW w:w="2268" w:type="dxa"/>
            <w:shd w:val="clear" w:color="auto" w:fill="auto"/>
            <w:noWrap/>
            <w:vAlign w:val="center"/>
            <w:hideMark/>
          </w:tcPr>
          <w:p w14:paraId="776A4108"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385916323757</w:t>
            </w:r>
          </w:p>
        </w:tc>
      </w:tr>
      <w:tr w:rsidR="002D74A0" w:rsidRPr="00F21427" w14:paraId="41173056" w14:textId="77777777" w:rsidTr="002D74A0">
        <w:trPr>
          <w:cantSplit/>
        </w:trPr>
        <w:tc>
          <w:tcPr>
            <w:tcW w:w="567" w:type="dxa"/>
            <w:shd w:val="clear" w:color="auto" w:fill="auto"/>
            <w:noWrap/>
            <w:vAlign w:val="center"/>
            <w:hideMark/>
          </w:tcPr>
          <w:p w14:paraId="3696968C" w14:textId="77777777" w:rsidR="002D74A0" w:rsidRPr="00F21427" w:rsidRDefault="002D74A0" w:rsidP="00F21427">
            <w:pPr>
              <w:jc w:val="left"/>
              <w:rPr>
                <w:color w:val="000000"/>
                <w:sz w:val="20"/>
                <w:szCs w:val="20"/>
                <w:lang w:eastAsia="hr-HR"/>
              </w:rPr>
            </w:pPr>
            <w:r w:rsidRPr="00F21427">
              <w:rPr>
                <w:color w:val="000000"/>
                <w:sz w:val="20"/>
                <w:szCs w:val="20"/>
                <w:lang w:eastAsia="hr-HR"/>
              </w:rPr>
              <w:t>26</w:t>
            </w:r>
          </w:p>
        </w:tc>
        <w:tc>
          <w:tcPr>
            <w:tcW w:w="2268" w:type="dxa"/>
            <w:shd w:val="clear" w:color="auto" w:fill="auto"/>
            <w:noWrap/>
            <w:vAlign w:val="center"/>
            <w:hideMark/>
          </w:tcPr>
          <w:p w14:paraId="6C512C50"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385916323735</w:t>
            </w:r>
          </w:p>
        </w:tc>
      </w:tr>
      <w:tr w:rsidR="002D74A0" w:rsidRPr="00F21427" w14:paraId="49CCC071" w14:textId="77777777" w:rsidTr="002D74A0">
        <w:trPr>
          <w:cantSplit/>
        </w:trPr>
        <w:tc>
          <w:tcPr>
            <w:tcW w:w="567" w:type="dxa"/>
            <w:shd w:val="clear" w:color="auto" w:fill="auto"/>
            <w:noWrap/>
            <w:vAlign w:val="center"/>
            <w:hideMark/>
          </w:tcPr>
          <w:p w14:paraId="31A62AAF" w14:textId="77777777" w:rsidR="002D74A0" w:rsidRPr="00F21427" w:rsidRDefault="002D74A0" w:rsidP="00F21427">
            <w:pPr>
              <w:jc w:val="left"/>
              <w:rPr>
                <w:color w:val="000000"/>
                <w:sz w:val="20"/>
                <w:szCs w:val="20"/>
                <w:lang w:eastAsia="hr-HR"/>
              </w:rPr>
            </w:pPr>
            <w:r w:rsidRPr="00F21427">
              <w:rPr>
                <w:color w:val="000000"/>
                <w:sz w:val="20"/>
                <w:szCs w:val="20"/>
                <w:lang w:eastAsia="hr-HR"/>
              </w:rPr>
              <w:t>27</w:t>
            </w:r>
          </w:p>
        </w:tc>
        <w:tc>
          <w:tcPr>
            <w:tcW w:w="2268" w:type="dxa"/>
            <w:shd w:val="clear" w:color="auto" w:fill="auto"/>
            <w:noWrap/>
            <w:vAlign w:val="center"/>
            <w:hideMark/>
          </w:tcPr>
          <w:p w14:paraId="437436DC"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385916323740</w:t>
            </w:r>
          </w:p>
        </w:tc>
      </w:tr>
      <w:tr w:rsidR="002D74A0" w:rsidRPr="00F21427" w14:paraId="39EE6C3C" w14:textId="77777777" w:rsidTr="002D74A0">
        <w:trPr>
          <w:cantSplit/>
        </w:trPr>
        <w:tc>
          <w:tcPr>
            <w:tcW w:w="567" w:type="dxa"/>
            <w:shd w:val="clear" w:color="auto" w:fill="auto"/>
            <w:noWrap/>
            <w:vAlign w:val="center"/>
            <w:hideMark/>
          </w:tcPr>
          <w:p w14:paraId="4EFF7A5A" w14:textId="77777777" w:rsidR="002D74A0" w:rsidRPr="00F21427" w:rsidRDefault="002D74A0" w:rsidP="00F21427">
            <w:pPr>
              <w:jc w:val="left"/>
              <w:rPr>
                <w:color w:val="000000"/>
                <w:sz w:val="20"/>
                <w:szCs w:val="20"/>
                <w:lang w:eastAsia="hr-HR"/>
              </w:rPr>
            </w:pPr>
            <w:r w:rsidRPr="00F21427">
              <w:rPr>
                <w:color w:val="000000"/>
                <w:sz w:val="20"/>
                <w:szCs w:val="20"/>
                <w:lang w:eastAsia="hr-HR"/>
              </w:rPr>
              <w:t>28</w:t>
            </w:r>
          </w:p>
        </w:tc>
        <w:tc>
          <w:tcPr>
            <w:tcW w:w="2268" w:type="dxa"/>
            <w:shd w:val="clear" w:color="auto" w:fill="auto"/>
            <w:noWrap/>
            <w:vAlign w:val="center"/>
            <w:hideMark/>
          </w:tcPr>
          <w:p w14:paraId="09471D1B"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38598499568</w:t>
            </w:r>
          </w:p>
        </w:tc>
      </w:tr>
      <w:tr w:rsidR="002D74A0" w:rsidRPr="00F21427" w14:paraId="0FA428C2" w14:textId="77777777" w:rsidTr="002D74A0">
        <w:trPr>
          <w:cantSplit/>
        </w:trPr>
        <w:tc>
          <w:tcPr>
            <w:tcW w:w="567" w:type="dxa"/>
            <w:shd w:val="clear" w:color="auto" w:fill="auto"/>
            <w:noWrap/>
            <w:vAlign w:val="center"/>
            <w:hideMark/>
          </w:tcPr>
          <w:p w14:paraId="0ABB088D" w14:textId="77777777" w:rsidR="002D74A0" w:rsidRPr="00F21427" w:rsidRDefault="002D74A0" w:rsidP="00F21427">
            <w:pPr>
              <w:jc w:val="left"/>
              <w:rPr>
                <w:color w:val="000000"/>
                <w:sz w:val="20"/>
                <w:szCs w:val="20"/>
                <w:lang w:eastAsia="hr-HR"/>
              </w:rPr>
            </w:pPr>
            <w:r w:rsidRPr="00F21427">
              <w:rPr>
                <w:color w:val="000000"/>
                <w:sz w:val="20"/>
                <w:szCs w:val="20"/>
                <w:lang w:eastAsia="hr-HR"/>
              </w:rPr>
              <w:t>29</w:t>
            </w:r>
          </w:p>
        </w:tc>
        <w:tc>
          <w:tcPr>
            <w:tcW w:w="2268" w:type="dxa"/>
            <w:shd w:val="clear" w:color="auto" w:fill="auto"/>
            <w:noWrap/>
            <w:vAlign w:val="center"/>
            <w:hideMark/>
          </w:tcPr>
          <w:p w14:paraId="751E1709"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38598499571</w:t>
            </w:r>
          </w:p>
        </w:tc>
      </w:tr>
      <w:tr w:rsidR="002D74A0" w:rsidRPr="00F21427" w14:paraId="15440559" w14:textId="77777777" w:rsidTr="002D74A0">
        <w:trPr>
          <w:cantSplit/>
        </w:trPr>
        <w:tc>
          <w:tcPr>
            <w:tcW w:w="567" w:type="dxa"/>
            <w:shd w:val="clear" w:color="auto" w:fill="auto"/>
            <w:noWrap/>
            <w:vAlign w:val="center"/>
            <w:hideMark/>
          </w:tcPr>
          <w:p w14:paraId="27BC4C4E" w14:textId="77777777" w:rsidR="002D74A0" w:rsidRPr="00F21427" w:rsidRDefault="002D74A0" w:rsidP="00F21427">
            <w:pPr>
              <w:jc w:val="left"/>
              <w:rPr>
                <w:color w:val="000000"/>
                <w:sz w:val="20"/>
                <w:szCs w:val="20"/>
                <w:lang w:eastAsia="hr-HR"/>
              </w:rPr>
            </w:pPr>
            <w:r w:rsidRPr="00F21427">
              <w:rPr>
                <w:color w:val="000000"/>
                <w:sz w:val="20"/>
                <w:szCs w:val="20"/>
                <w:lang w:eastAsia="hr-HR"/>
              </w:rPr>
              <w:t>30</w:t>
            </w:r>
          </w:p>
        </w:tc>
        <w:tc>
          <w:tcPr>
            <w:tcW w:w="2268" w:type="dxa"/>
            <w:shd w:val="clear" w:color="auto" w:fill="auto"/>
            <w:noWrap/>
            <w:vAlign w:val="center"/>
            <w:hideMark/>
          </w:tcPr>
          <w:p w14:paraId="0139CBDD"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385916323799</w:t>
            </w:r>
          </w:p>
        </w:tc>
      </w:tr>
      <w:tr w:rsidR="002D74A0" w:rsidRPr="00F21427" w14:paraId="5E4D6FB0" w14:textId="77777777" w:rsidTr="002D74A0">
        <w:trPr>
          <w:cantSplit/>
        </w:trPr>
        <w:tc>
          <w:tcPr>
            <w:tcW w:w="567" w:type="dxa"/>
            <w:shd w:val="clear" w:color="auto" w:fill="auto"/>
            <w:noWrap/>
            <w:vAlign w:val="center"/>
            <w:hideMark/>
          </w:tcPr>
          <w:p w14:paraId="6D8DEE10" w14:textId="77777777" w:rsidR="002D74A0" w:rsidRPr="00F21427" w:rsidRDefault="002D74A0" w:rsidP="00F21427">
            <w:pPr>
              <w:jc w:val="left"/>
              <w:rPr>
                <w:color w:val="000000"/>
                <w:sz w:val="20"/>
                <w:szCs w:val="20"/>
                <w:lang w:eastAsia="hr-HR"/>
              </w:rPr>
            </w:pPr>
            <w:r w:rsidRPr="00F21427">
              <w:rPr>
                <w:color w:val="000000"/>
                <w:sz w:val="20"/>
                <w:szCs w:val="20"/>
                <w:lang w:eastAsia="hr-HR"/>
              </w:rPr>
              <w:t>31</w:t>
            </w:r>
          </w:p>
        </w:tc>
        <w:tc>
          <w:tcPr>
            <w:tcW w:w="2268" w:type="dxa"/>
            <w:shd w:val="clear" w:color="auto" w:fill="auto"/>
            <w:noWrap/>
            <w:vAlign w:val="center"/>
            <w:hideMark/>
          </w:tcPr>
          <w:p w14:paraId="14E17A61"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385912725981</w:t>
            </w:r>
          </w:p>
        </w:tc>
      </w:tr>
      <w:tr w:rsidR="002D74A0" w:rsidRPr="00F21427" w14:paraId="13217515" w14:textId="77777777" w:rsidTr="002D74A0">
        <w:trPr>
          <w:cantSplit/>
        </w:trPr>
        <w:tc>
          <w:tcPr>
            <w:tcW w:w="567" w:type="dxa"/>
            <w:shd w:val="clear" w:color="auto" w:fill="auto"/>
            <w:noWrap/>
            <w:vAlign w:val="center"/>
            <w:hideMark/>
          </w:tcPr>
          <w:p w14:paraId="5BC2A5BA" w14:textId="77777777" w:rsidR="002D74A0" w:rsidRPr="00F21427" w:rsidRDefault="002D74A0" w:rsidP="00F21427">
            <w:pPr>
              <w:jc w:val="left"/>
              <w:rPr>
                <w:color w:val="000000"/>
                <w:sz w:val="20"/>
                <w:szCs w:val="20"/>
                <w:lang w:eastAsia="hr-HR"/>
              </w:rPr>
            </w:pPr>
            <w:r w:rsidRPr="00F21427">
              <w:rPr>
                <w:color w:val="000000"/>
                <w:sz w:val="20"/>
                <w:szCs w:val="20"/>
                <w:lang w:eastAsia="hr-HR"/>
              </w:rPr>
              <w:t>32</w:t>
            </w:r>
          </w:p>
        </w:tc>
        <w:tc>
          <w:tcPr>
            <w:tcW w:w="2268" w:type="dxa"/>
            <w:shd w:val="clear" w:color="auto" w:fill="auto"/>
            <w:noWrap/>
            <w:vAlign w:val="center"/>
            <w:hideMark/>
          </w:tcPr>
          <w:p w14:paraId="6094BDB6"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385992298379</w:t>
            </w:r>
          </w:p>
        </w:tc>
      </w:tr>
      <w:tr w:rsidR="002D74A0" w:rsidRPr="00F21427" w14:paraId="02D387C4" w14:textId="77777777" w:rsidTr="002D74A0">
        <w:trPr>
          <w:cantSplit/>
        </w:trPr>
        <w:tc>
          <w:tcPr>
            <w:tcW w:w="567" w:type="dxa"/>
            <w:shd w:val="clear" w:color="auto" w:fill="auto"/>
            <w:noWrap/>
            <w:vAlign w:val="center"/>
            <w:hideMark/>
          </w:tcPr>
          <w:p w14:paraId="05956B1E" w14:textId="77777777" w:rsidR="002D74A0" w:rsidRPr="00F21427" w:rsidRDefault="002D74A0" w:rsidP="00F21427">
            <w:pPr>
              <w:jc w:val="left"/>
              <w:rPr>
                <w:color w:val="000000"/>
                <w:sz w:val="20"/>
                <w:szCs w:val="20"/>
                <w:lang w:eastAsia="hr-HR"/>
              </w:rPr>
            </w:pPr>
            <w:r w:rsidRPr="00F21427">
              <w:rPr>
                <w:color w:val="000000"/>
                <w:sz w:val="20"/>
                <w:szCs w:val="20"/>
                <w:lang w:eastAsia="hr-HR"/>
              </w:rPr>
              <w:t>33</w:t>
            </w:r>
          </w:p>
        </w:tc>
        <w:tc>
          <w:tcPr>
            <w:tcW w:w="2268" w:type="dxa"/>
            <w:shd w:val="clear" w:color="auto" w:fill="auto"/>
            <w:noWrap/>
            <w:vAlign w:val="center"/>
            <w:hideMark/>
          </w:tcPr>
          <w:p w14:paraId="05332042"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38598499219</w:t>
            </w:r>
          </w:p>
        </w:tc>
      </w:tr>
      <w:tr w:rsidR="002D74A0" w:rsidRPr="00F21427" w14:paraId="1B36FC00" w14:textId="77777777" w:rsidTr="002D74A0">
        <w:trPr>
          <w:cantSplit/>
        </w:trPr>
        <w:tc>
          <w:tcPr>
            <w:tcW w:w="567" w:type="dxa"/>
            <w:shd w:val="clear" w:color="auto" w:fill="auto"/>
            <w:noWrap/>
            <w:vAlign w:val="center"/>
            <w:hideMark/>
          </w:tcPr>
          <w:p w14:paraId="080C27F3" w14:textId="77777777" w:rsidR="002D74A0" w:rsidRPr="00F21427" w:rsidRDefault="002D74A0" w:rsidP="00F21427">
            <w:pPr>
              <w:jc w:val="left"/>
              <w:rPr>
                <w:color w:val="000000"/>
                <w:sz w:val="20"/>
                <w:szCs w:val="20"/>
                <w:lang w:eastAsia="hr-HR"/>
              </w:rPr>
            </w:pPr>
            <w:r w:rsidRPr="00F21427">
              <w:rPr>
                <w:color w:val="000000"/>
                <w:sz w:val="20"/>
                <w:szCs w:val="20"/>
                <w:lang w:eastAsia="hr-HR"/>
              </w:rPr>
              <w:t>34</w:t>
            </w:r>
          </w:p>
        </w:tc>
        <w:tc>
          <w:tcPr>
            <w:tcW w:w="2268" w:type="dxa"/>
            <w:shd w:val="clear" w:color="auto" w:fill="auto"/>
            <w:noWrap/>
            <w:vAlign w:val="center"/>
            <w:hideMark/>
          </w:tcPr>
          <w:p w14:paraId="29D4C6A1"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385998155285</w:t>
            </w:r>
          </w:p>
        </w:tc>
      </w:tr>
      <w:tr w:rsidR="002D74A0" w:rsidRPr="00F21427" w14:paraId="68A5B91E" w14:textId="77777777" w:rsidTr="002D74A0">
        <w:trPr>
          <w:cantSplit/>
        </w:trPr>
        <w:tc>
          <w:tcPr>
            <w:tcW w:w="567" w:type="dxa"/>
            <w:shd w:val="clear" w:color="auto" w:fill="auto"/>
            <w:noWrap/>
            <w:vAlign w:val="center"/>
            <w:hideMark/>
          </w:tcPr>
          <w:p w14:paraId="276E4F5D" w14:textId="77777777" w:rsidR="002D74A0" w:rsidRPr="00F21427" w:rsidRDefault="002D74A0" w:rsidP="00F21427">
            <w:pPr>
              <w:jc w:val="left"/>
              <w:rPr>
                <w:color w:val="000000"/>
                <w:sz w:val="20"/>
                <w:szCs w:val="20"/>
                <w:lang w:eastAsia="hr-HR"/>
              </w:rPr>
            </w:pPr>
            <w:r w:rsidRPr="00F21427">
              <w:rPr>
                <w:color w:val="000000"/>
                <w:sz w:val="20"/>
                <w:szCs w:val="20"/>
                <w:lang w:eastAsia="hr-HR"/>
              </w:rPr>
              <w:t>35</w:t>
            </w:r>
          </w:p>
        </w:tc>
        <w:tc>
          <w:tcPr>
            <w:tcW w:w="2268" w:type="dxa"/>
            <w:shd w:val="clear" w:color="auto" w:fill="auto"/>
            <w:noWrap/>
            <w:vAlign w:val="center"/>
            <w:hideMark/>
          </w:tcPr>
          <w:p w14:paraId="4097267C"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385992298377</w:t>
            </w:r>
          </w:p>
        </w:tc>
      </w:tr>
      <w:tr w:rsidR="002D74A0" w:rsidRPr="00F21427" w14:paraId="761B1883" w14:textId="77777777" w:rsidTr="002D74A0">
        <w:trPr>
          <w:cantSplit/>
        </w:trPr>
        <w:tc>
          <w:tcPr>
            <w:tcW w:w="567" w:type="dxa"/>
            <w:shd w:val="clear" w:color="auto" w:fill="auto"/>
            <w:noWrap/>
            <w:vAlign w:val="center"/>
            <w:hideMark/>
          </w:tcPr>
          <w:p w14:paraId="38BB92E9" w14:textId="77777777" w:rsidR="002D74A0" w:rsidRPr="00F21427" w:rsidRDefault="002D74A0" w:rsidP="00F21427">
            <w:pPr>
              <w:jc w:val="left"/>
              <w:rPr>
                <w:color w:val="000000"/>
                <w:sz w:val="20"/>
                <w:szCs w:val="20"/>
                <w:lang w:eastAsia="hr-HR"/>
              </w:rPr>
            </w:pPr>
            <w:r w:rsidRPr="00F21427">
              <w:rPr>
                <w:color w:val="000000"/>
                <w:sz w:val="20"/>
                <w:szCs w:val="20"/>
                <w:lang w:eastAsia="hr-HR"/>
              </w:rPr>
              <w:t>36</w:t>
            </w:r>
          </w:p>
        </w:tc>
        <w:tc>
          <w:tcPr>
            <w:tcW w:w="2268" w:type="dxa"/>
            <w:shd w:val="clear" w:color="auto" w:fill="auto"/>
            <w:noWrap/>
            <w:vAlign w:val="center"/>
            <w:hideMark/>
          </w:tcPr>
          <w:p w14:paraId="02B8E9BA"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385989375446</w:t>
            </w:r>
          </w:p>
        </w:tc>
      </w:tr>
      <w:tr w:rsidR="002D74A0" w:rsidRPr="00F21427" w14:paraId="0BB840C8" w14:textId="77777777" w:rsidTr="002D74A0">
        <w:trPr>
          <w:cantSplit/>
        </w:trPr>
        <w:tc>
          <w:tcPr>
            <w:tcW w:w="567" w:type="dxa"/>
            <w:shd w:val="clear" w:color="auto" w:fill="auto"/>
            <w:noWrap/>
            <w:vAlign w:val="center"/>
            <w:hideMark/>
          </w:tcPr>
          <w:p w14:paraId="088856CC" w14:textId="77777777" w:rsidR="002D74A0" w:rsidRPr="00F21427" w:rsidRDefault="002D74A0" w:rsidP="00F21427">
            <w:pPr>
              <w:jc w:val="left"/>
              <w:rPr>
                <w:color w:val="000000"/>
                <w:sz w:val="20"/>
                <w:szCs w:val="20"/>
                <w:lang w:eastAsia="hr-HR"/>
              </w:rPr>
            </w:pPr>
            <w:r w:rsidRPr="00F21427">
              <w:rPr>
                <w:color w:val="000000"/>
                <w:sz w:val="20"/>
                <w:szCs w:val="20"/>
                <w:lang w:eastAsia="hr-HR"/>
              </w:rPr>
              <w:t>37</w:t>
            </w:r>
          </w:p>
        </w:tc>
        <w:tc>
          <w:tcPr>
            <w:tcW w:w="2268" w:type="dxa"/>
            <w:shd w:val="clear" w:color="auto" w:fill="auto"/>
            <w:noWrap/>
            <w:vAlign w:val="center"/>
            <w:hideMark/>
          </w:tcPr>
          <w:p w14:paraId="6DA54081"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385916323768</w:t>
            </w:r>
          </w:p>
        </w:tc>
      </w:tr>
      <w:tr w:rsidR="002D74A0" w:rsidRPr="00F21427" w14:paraId="40D60BD4" w14:textId="77777777" w:rsidTr="002D74A0">
        <w:trPr>
          <w:cantSplit/>
        </w:trPr>
        <w:tc>
          <w:tcPr>
            <w:tcW w:w="567" w:type="dxa"/>
            <w:shd w:val="clear" w:color="auto" w:fill="auto"/>
            <w:noWrap/>
            <w:vAlign w:val="center"/>
            <w:hideMark/>
          </w:tcPr>
          <w:p w14:paraId="3699E3F7" w14:textId="77777777" w:rsidR="002D74A0" w:rsidRPr="00F21427" w:rsidRDefault="002D74A0" w:rsidP="00F21427">
            <w:pPr>
              <w:jc w:val="left"/>
              <w:rPr>
                <w:color w:val="000000"/>
                <w:sz w:val="20"/>
                <w:szCs w:val="20"/>
                <w:lang w:eastAsia="hr-HR"/>
              </w:rPr>
            </w:pPr>
            <w:r w:rsidRPr="00F21427">
              <w:rPr>
                <w:color w:val="000000"/>
                <w:sz w:val="20"/>
                <w:szCs w:val="20"/>
                <w:lang w:eastAsia="hr-HR"/>
              </w:rPr>
              <w:t>38</w:t>
            </w:r>
          </w:p>
        </w:tc>
        <w:tc>
          <w:tcPr>
            <w:tcW w:w="2268" w:type="dxa"/>
            <w:shd w:val="clear" w:color="auto" w:fill="auto"/>
            <w:noWrap/>
            <w:vAlign w:val="center"/>
            <w:hideMark/>
          </w:tcPr>
          <w:p w14:paraId="3B66F77D"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38598363820</w:t>
            </w:r>
          </w:p>
        </w:tc>
      </w:tr>
      <w:tr w:rsidR="002D74A0" w:rsidRPr="00F21427" w14:paraId="5C4156A8" w14:textId="77777777" w:rsidTr="002D74A0">
        <w:trPr>
          <w:cantSplit/>
        </w:trPr>
        <w:tc>
          <w:tcPr>
            <w:tcW w:w="567" w:type="dxa"/>
            <w:shd w:val="clear" w:color="auto" w:fill="auto"/>
            <w:noWrap/>
            <w:vAlign w:val="center"/>
            <w:hideMark/>
          </w:tcPr>
          <w:p w14:paraId="6E90A678" w14:textId="77777777" w:rsidR="002D74A0" w:rsidRPr="00F21427" w:rsidRDefault="002D74A0" w:rsidP="00F21427">
            <w:pPr>
              <w:jc w:val="left"/>
              <w:rPr>
                <w:color w:val="000000"/>
                <w:sz w:val="20"/>
                <w:szCs w:val="20"/>
                <w:lang w:eastAsia="hr-HR"/>
              </w:rPr>
            </w:pPr>
            <w:r w:rsidRPr="00F21427">
              <w:rPr>
                <w:color w:val="000000"/>
                <w:sz w:val="20"/>
                <w:szCs w:val="20"/>
                <w:lang w:eastAsia="hr-HR"/>
              </w:rPr>
              <w:t>39</w:t>
            </w:r>
          </w:p>
        </w:tc>
        <w:tc>
          <w:tcPr>
            <w:tcW w:w="2268" w:type="dxa"/>
            <w:shd w:val="clear" w:color="auto" w:fill="auto"/>
            <w:noWrap/>
            <w:vAlign w:val="center"/>
            <w:hideMark/>
          </w:tcPr>
          <w:p w14:paraId="00F1BE54"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385992298381</w:t>
            </w:r>
          </w:p>
        </w:tc>
      </w:tr>
      <w:tr w:rsidR="002D74A0" w:rsidRPr="00F21427" w14:paraId="1B4C2099" w14:textId="77777777" w:rsidTr="002D74A0">
        <w:trPr>
          <w:cantSplit/>
        </w:trPr>
        <w:tc>
          <w:tcPr>
            <w:tcW w:w="567" w:type="dxa"/>
            <w:shd w:val="clear" w:color="auto" w:fill="auto"/>
            <w:noWrap/>
            <w:vAlign w:val="center"/>
            <w:hideMark/>
          </w:tcPr>
          <w:p w14:paraId="51A657FA" w14:textId="77777777" w:rsidR="002D74A0" w:rsidRPr="00F21427" w:rsidRDefault="002D74A0" w:rsidP="00F21427">
            <w:pPr>
              <w:jc w:val="left"/>
              <w:rPr>
                <w:color w:val="000000"/>
                <w:sz w:val="20"/>
                <w:szCs w:val="20"/>
                <w:lang w:eastAsia="hr-HR"/>
              </w:rPr>
            </w:pPr>
            <w:r w:rsidRPr="00F21427">
              <w:rPr>
                <w:color w:val="000000"/>
                <w:sz w:val="20"/>
                <w:szCs w:val="20"/>
                <w:lang w:eastAsia="hr-HR"/>
              </w:rPr>
              <w:t>40</w:t>
            </w:r>
          </w:p>
        </w:tc>
        <w:tc>
          <w:tcPr>
            <w:tcW w:w="2268" w:type="dxa"/>
            <w:shd w:val="clear" w:color="auto" w:fill="auto"/>
            <w:noWrap/>
            <w:vAlign w:val="center"/>
            <w:hideMark/>
          </w:tcPr>
          <w:p w14:paraId="47BDBD15"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385916323701</w:t>
            </w:r>
          </w:p>
        </w:tc>
      </w:tr>
      <w:tr w:rsidR="002D74A0" w:rsidRPr="00F21427" w14:paraId="7D13247B" w14:textId="77777777" w:rsidTr="002D74A0">
        <w:trPr>
          <w:cantSplit/>
        </w:trPr>
        <w:tc>
          <w:tcPr>
            <w:tcW w:w="567" w:type="dxa"/>
            <w:shd w:val="clear" w:color="auto" w:fill="auto"/>
            <w:noWrap/>
            <w:vAlign w:val="center"/>
            <w:hideMark/>
          </w:tcPr>
          <w:p w14:paraId="528B5969" w14:textId="77777777" w:rsidR="002D74A0" w:rsidRPr="00F21427" w:rsidRDefault="002D74A0" w:rsidP="00F21427">
            <w:pPr>
              <w:jc w:val="left"/>
              <w:rPr>
                <w:color w:val="000000"/>
                <w:sz w:val="20"/>
                <w:szCs w:val="20"/>
                <w:lang w:eastAsia="hr-HR"/>
              </w:rPr>
            </w:pPr>
            <w:r w:rsidRPr="00F21427">
              <w:rPr>
                <w:color w:val="000000"/>
                <w:sz w:val="20"/>
                <w:szCs w:val="20"/>
                <w:lang w:eastAsia="hr-HR"/>
              </w:rPr>
              <w:t>41</w:t>
            </w:r>
          </w:p>
        </w:tc>
        <w:tc>
          <w:tcPr>
            <w:tcW w:w="2268" w:type="dxa"/>
            <w:shd w:val="clear" w:color="auto" w:fill="auto"/>
            <w:noWrap/>
            <w:vAlign w:val="center"/>
            <w:hideMark/>
          </w:tcPr>
          <w:p w14:paraId="48C8231E"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385916323702</w:t>
            </w:r>
          </w:p>
        </w:tc>
      </w:tr>
      <w:tr w:rsidR="002D74A0" w:rsidRPr="00F21427" w14:paraId="3857925F" w14:textId="77777777" w:rsidTr="002D74A0">
        <w:trPr>
          <w:cantSplit/>
        </w:trPr>
        <w:tc>
          <w:tcPr>
            <w:tcW w:w="567" w:type="dxa"/>
            <w:shd w:val="clear" w:color="auto" w:fill="auto"/>
            <w:noWrap/>
            <w:vAlign w:val="center"/>
            <w:hideMark/>
          </w:tcPr>
          <w:p w14:paraId="626B84E8" w14:textId="77777777" w:rsidR="002D74A0" w:rsidRPr="00F21427" w:rsidRDefault="002D74A0" w:rsidP="00F21427">
            <w:pPr>
              <w:jc w:val="left"/>
              <w:rPr>
                <w:color w:val="000000"/>
                <w:sz w:val="20"/>
                <w:szCs w:val="20"/>
                <w:lang w:eastAsia="hr-HR"/>
              </w:rPr>
            </w:pPr>
            <w:r w:rsidRPr="00F21427">
              <w:rPr>
                <w:color w:val="000000"/>
                <w:sz w:val="20"/>
                <w:szCs w:val="20"/>
                <w:lang w:eastAsia="hr-HR"/>
              </w:rPr>
              <w:t>42</w:t>
            </w:r>
          </w:p>
        </w:tc>
        <w:tc>
          <w:tcPr>
            <w:tcW w:w="2268" w:type="dxa"/>
            <w:shd w:val="clear" w:color="auto" w:fill="auto"/>
            <w:noWrap/>
            <w:vAlign w:val="center"/>
            <w:hideMark/>
          </w:tcPr>
          <w:p w14:paraId="33AFD2E5"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385916323703</w:t>
            </w:r>
          </w:p>
        </w:tc>
      </w:tr>
      <w:tr w:rsidR="002D74A0" w:rsidRPr="00F21427" w14:paraId="09286CBE" w14:textId="77777777" w:rsidTr="002D74A0">
        <w:trPr>
          <w:cantSplit/>
        </w:trPr>
        <w:tc>
          <w:tcPr>
            <w:tcW w:w="567" w:type="dxa"/>
            <w:shd w:val="clear" w:color="auto" w:fill="auto"/>
            <w:noWrap/>
            <w:vAlign w:val="center"/>
            <w:hideMark/>
          </w:tcPr>
          <w:p w14:paraId="12970A66" w14:textId="77777777" w:rsidR="002D74A0" w:rsidRPr="00F21427" w:rsidRDefault="002D74A0" w:rsidP="00F21427">
            <w:pPr>
              <w:jc w:val="left"/>
              <w:rPr>
                <w:color w:val="000000"/>
                <w:sz w:val="20"/>
                <w:szCs w:val="20"/>
                <w:lang w:eastAsia="hr-HR"/>
              </w:rPr>
            </w:pPr>
            <w:r w:rsidRPr="00F21427">
              <w:rPr>
                <w:color w:val="000000"/>
                <w:sz w:val="20"/>
                <w:szCs w:val="20"/>
                <w:lang w:eastAsia="hr-HR"/>
              </w:rPr>
              <w:t>43</w:t>
            </w:r>
          </w:p>
        </w:tc>
        <w:tc>
          <w:tcPr>
            <w:tcW w:w="2268" w:type="dxa"/>
            <w:shd w:val="clear" w:color="auto" w:fill="auto"/>
            <w:noWrap/>
            <w:vAlign w:val="center"/>
            <w:hideMark/>
          </w:tcPr>
          <w:p w14:paraId="2FEE3393" w14:textId="77777777" w:rsidR="002D74A0" w:rsidRPr="00F21427" w:rsidRDefault="002D74A0" w:rsidP="00F21427">
            <w:pPr>
              <w:jc w:val="left"/>
              <w:rPr>
                <w:color w:val="000000"/>
                <w:sz w:val="20"/>
                <w:szCs w:val="20"/>
                <w:lang w:eastAsia="hr-HR"/>
              </w:rPr>
            </w:pPr>
            <w:r w:rsidRPr="00F21427">
              <w:rPr>
                <w:color w:val="000000"/>
                <w:sz w:val="20"/>
                <w:szCs w:val="20"/>
                <w:lang w:eastAsia="hr-HR"/>
              </w:rPr>
              <w:t>385916323704</w:t>
            </w:r>
          </w:p>
        </w:tc>
      </w:tr>
    </w:tbl>
    <w:p w14:paraId="72CDFECF" w14:textId="3490EFAE" w:rsidR="008037F5" w:rsidRPr="001A1DF6" w:rsidRDefault="008037F5">
      <w:pPr>
        <w:jc w:val="left"/>
        <w:rPr>
          <w:bCs/>
          <w:szCs w:val="28"/>
        </w:rPr>
      </w:pPr>
    </w:p>
    <w:p w14:paraId="3747B975" w14:textId="77777777" w:rsidR="00DD5343" w:rsidRPr="001A1DF6" w:rsidRDefault="00DD5343">
      <w:pPr>
        <w:jc w:val="left"/>
        <w:rPr>
          <w:bCs/>
          <w:szCs w:val="28"/>
        </w:rPr>
      </w:pPr>
    </w:p>
    <w:p w14:paraId="7557637F" w14:textId="77777777" w:rsidR="00DD5343" w:rsidRDefault="00DD5343" w:rsidP="00883623">
      <w:pPr>
        <w:pStyle w:val="Heading1"/>
        <w:sectPr w:rsidR="00DD5343" w:rsidSect="009A4F9D">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567" w:footer="567" w:gutter="0"/>
          <w:cols w:space="720"/>
          <w:docGrid w:linePitch="360"/>
        </w:sectPr>
      </w:pPr>
    </w:p>
    <w:p w14:paraId="63B530E0" w14:textId="4E538663" w:rsidR="00883623" w:rsidRDefault="00883623" w:rsidP="00883623">
      <w:pPr>
        <w:pStyle w:val="Heading1"/>
      </w:pPr>
      <w:bookmarkStart w:id="125" w:name="_Toc476574235"/>
      <w:r w:rsidRPr="00E4671F">
        <w:lastRenderedPageBreak/>
        <w:t>PRILOG I</w:t>
      </w:r>
      <w:bookmarkEnd w:id="124"/>
      <w:r w:rsidR="00D72591" w:rsidRPr="00E4671F">
        <w:t>II</w:t>
      </w:r>
      <w:bookmarkEnd w:id="125"/>
    </w:p>
    <w:p w14:paraId="42BC69F8" w14:textId="13A0F97D" w:rsidR="00F21427" w:rsidRDefault="007A3DCA" w:rsidP="007A3DCA">
      <w:pPr>
        <w:pStyle w:val="Heading2"/>
        <w:jc w:val="center"/>
      </w:pPr>
      <w:bookmarkStart w:id="126" w:name="_Toc476574236"/>
      <w:r>
        <w:t>TROŠKOVNIK</w:t>
      </w:r>
      <w:bookmarkEnd w:id="126"/>
    </w:p>
    <w:p w14:paraId="513A1AEC" w14:textId="297DEAD4" w:rsidR="00F21427" w:rsidRPr="007A3DCA" w:rsidRDefault="007A3DCA" w:rsidP="00F21427">
      <w:pPr>
        <w:rPr>
          <w:b/>
        </w:rPr>
      </w:pPr>
      <w:r w:rsidRPr="007A3DCA">
        <w:rPr>
          <w:b/>
        </w:rPr>
        <w:t>Sve cijene u troškovniku treba navesti bez PDV-a i s uključenim svim popustima.</w:t>
      </w:r>
    </w:p>
    <w:tbl>
      <w:tblPr>
        <w:tblW w:w="0" w:type="auto"/>
        <w:tblLayout w:type="fixed"/>
        <w:tblCellMar>
          <w:left w:w="28" w:type="dxa"/>
          <w:right w:w="28" w:type="dxa"/>
        </w:tblCellMar>
        <w:tblLook w:val="04A0" w:firstRow="1" w:lastRow="0" w:firstColumn="1" w:lastColumn="0" w:noHBand="0" w:noVBand="1"/>
      </w:tblPr>
      <w:tblGrid>
        <w:gridCol w:w="4060"/>
        <w:gridCol w:w="1660"/>
        <w:gridCol w:w="1660"/>
        <w:gridCol w:w="1660"/>
        <w:gridCol w:w="1660"/>
        <w:gridCol w:w="2700"/>
      </w:tblGrid>
      <w:tr w:rsidR="007A3DCA" w:rsidRPr="007A3DCA" w14:paraId="585A27CA" w14:textId="77777777" w:rsidTr="007A3DCA">
        <w:trPr>
          <w:cantSplit/>
          <w:trHeight w:val="702"/>
        </w:trPr>
        <w:tc>
          <w:tcPr>
            <w:tcW w:w="406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8DBA6D8"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oznaka tarifnog modela</w:t>
            </w:r>
          </w:p>
        </w:tc>
        <w:tc>
          <w:tcPr>
            <w:tcW w:w="1660" w:type="dxa"/>
            <w:tcBorders>
              <w:top w:val="single" w:sz="4" w:space="0" w:color="auto"/>
              <w:left w:val="nil"/>
              <w:bottom w:val="single" w:sz="4" w:space="0" w:color="auto"/>
              <w:right w:val="single" w:sz="4" w:space="0" w:color="auto"/>
            </w:tcBorders>
            <w:shd w:val="clear" w:color="000000" w:fill="F2F2F2"/>
            <w:vAlign w:val="center"/>
            <w:hideMark/>
          </w:tcPr>
          <w:p w14:paraId="3D9C657D"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okvirni broj mobilnih priključaka</w:t>
            </w:r>
            <w:r w:rsidRPr="007A3DCA">
              <w:rPr>
                <w:rFonts w:ascii="Tahoma" w:hAnsi="Tahoma" w:cs="Tahoma"/>
                <w:color w:val="000000"/>
                <w:sz w:val="18"/>
                <w:szCs w:val="18"/>
                <w:lang w:eastAsia="hr-HR"/>
              </w:rPr>
              <w:br/>
              <w:t>(kom)</w:t>
            </w:r>
          </w:p>
        </w:tc>
        <w:tc>
          <w:tcPr>
            <w:tcW w:w="7680" w:type="dxa"/>
            <w:gridSpan w:val="4"/>
            <w:tcBorders>
              <w:top w:val="single" w:sz="4" w:space="0" w:color="auto"/>
              <w:left w:val="nil"/>
              <w:bottom w:val="single" w:sz="4" w:space="0" w:color="auto"/>
              <w:right w:val="single" w:sz="4" w:space="0" w:color="auto"/>
            </w:tcBorders>
            <w:shd w:val="clear" w:color="000000" w:fill="F2F2F2"/>
            <w:vAlign w:val="center"/>
            <w:hideMark/>
          </w:tcPr>
          <w:p w14:paraId="33EE4F04"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naziv ponuđenog tarifnog modela prema standardnom cjeniku ponuditelja</w:t>
            </w:r>
          </w:p>
        </w:tc>
      </w:tr>
      <w:tr w:rsidR="007A3DCA" w:rsidRPr="007A3DCA" w14:paraId="02C69250" w14:textId="77777777" w:rsidTr="007A3DCA">
        <w:trPr>
          <w:cantSplit/>
          <w:trHeight w:val="450"/>
        </w:trPr>
        <w:tc>
          <w:tcPr>
            <w:tcW w:w="4060" w:type="dxa"/>
            <w:tcBorders>
              <w:top w:val="nil"/>
              <w:left w:val="single" w:sz="4" w:space="0" w:color="auto"/>
              <w:bottom w:val="single" w:sz="4" w:space="0" w:color="auto"/>
              <w:right w:val="single" w:sz="4" w:space="0" w:color="auto"/>
            </w:tcBorders>
            <w:shd w:val="clear" w:color="auto" w:fill="auto"/>
            <w:noWrap/>
            <w:vAlign w:val="center"/>
            <w:hideMark/>
          </w:tcPr>
          <w:p w14:paraId="15B55A56" w14:textId="77777777" w:rsidR="007A3DCA" w:rsidRPr="007A3DCA" w:rsidRDefault="007A3DCA" w:rsidP="007A3DCA">
            <w:pPr>
              <w:jc w:val="left"/>
              <w:rPr>
                <w:rFonts w:ascii="Tahoma" w:hAnsi="Tahoma" w:cs="Tahoma"/>
                <w:b/>
                <w:bCs/>
                <w:color w:val="000000"/>
                <w:sz w:val="18"/>
                <w:szCs w:val="18"/>
                <w:lang w:eastAsia="hr-HR"/>
              </w:rPr>
            </w:pPr>
            <w:r w:rsidRPr="007A3DCA">
              <w:rPr>
                <w:rFonts w:ascii="Tahoma" w:hAnsi="Tahoma" w:cs="Tahoma"/>
                <w:b/>
                <w:bCs/>
                <w:color w:val="000000"/>
                <w:sz w:val="18"/>
                <w:szCs w:val="18"/>
                <w:lang w:eastAsia="hr-HR"/>
              </w:rPr>
              <w:t>TM1</w:t>
            </w:r>
          </w:p>
        </w:tc>
        <w:tc>
          <w:tcPr>
            <w:tcW w:w="1660" w:type="dxa"/>
            <w:tcBorders>
              <w:top w:val="nil"/>
              <w:left w:val="nil"/>
              <w:bottom w:val="single" w:sz="4" w:space="0" w:color="auto"/>
              <w:right w:val="single" w:sz="4" w:space="0" w:color="auto"/>
            </w:tcBorders>
            <w:shd w:val="clear" w:color="auto" w:fill="auto"/>
            <w:noWrap/>
            <w:vAlign w:val="center"/>
            <w:hideMark/>
          </w:tcPr>
          <w:p w14:paraId="69574292"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4</w:t>
            </w:r>
          </w:p>
        </w:tc>
        <w:tc>
          <w:tcPr>
            <w:tcW w:w="7680" w:type="dxa"/>
            <w:gridSpan w:val="4"/>
            <w:tcBorders>
              <w:top w:val="single" w:sz="4" w:space="0" w:color="auto"/>
              <w:left w:val="nil"/>
              <w:bottom w:val="single" w:sz="4" w:space="0" w:color="auto"/>
              <w:right w:val="single" w:sz="4" w:space="0" w:color="auto"/>
            </w:tcBorders>
            <w:shd w:val="clear" w:color="auto" w:fill="auto"/>
            <w:noWrap/>
            <w:vAlign w:val="center"/>
          </w:tcPr>
          <w:p w14:paraId="53A1D71F" w14:textId="7F6205DC" w:rsidR="007A3DCA" w:rsidRPr="007A3DCA" w:rsidRDefault="007A3DCA" w:rsidP="007A3DCA">
            <w:pPr>
              <w:jc w:val="left"/>
              <w:rPr>
                <w:rFonts w:ascii="Tahoma" w:hAnsi="Tahoma" w:cs="Tahoma"/>
                <w:color w:val="000000"/>
                <w:sz w:val="18"/>
                <w:szCs w:val="18"/>
                <w:lang w:eastAsia="hr-HR"/>
              </w:rPr>
            </w:pPr>
          </w:p>
        </w:tc>
      </w:tr>
      <w:tr w:rsidR="007A3DCA" w:rsidRPr="007A3DCA" w14:paraId="5ED38DD8" w14:textId="77777777" w:rsidTr="007A3DCA">
        <w:trPr>
          <w:cantSplit/>
          <w:trHeight w:val="450"/>
        </w:trPr>
        <w:tc>
          <w:tcPr>
            <w:tcW w:w="4060" w:type="dxa"/>
            <w:tcBorders>
              <w:top w:val="nil"/>
              <w:left w:val="single" w:sz="4" w:space="0" w:color="auto"/>
              <w:bottom w:val="single" w:sz="4" w:space="0" w:color="auto"/>
              <w:right w:val="single" w:sz="4" w:space="0" w:color="auto"/>
            </w:tcBorders>
            <w:shd w:val="clear" w:color="auto" w:fill="auto"/>
            <w:noWrap/>
            <w:vAlign w:val="center"/>
            <w:hideMark/>
          </w:tcPr>
          <w:p w14:paraId="16E7B692" w14:textId="77777777" w:rsidR="007A3DCA" w:rsidRPr="007A3DCA" w:rsidRDefault="007A3DCA" w:rsidP="007A3DCA">
            <w:pPr>
              <w:jc w:val="left"/>
              <w:rPr>
                <w:rFonts w:ascii="Tahoma" w:hAnsi="Tahoma" w:cs="Tahoma"/>
                <w:b/>
                <w:bCs/>
                <w:color w:val="000000"/>
                <w:sz w:val="18"/>
                <w:szCs w:val="18"/>
                <w:lang w:eastAsia="hr-HR"/>
              </w:rPr>
            </w:pPr>
            <w:r w:rsidRPr="007A3DCA">
              <w:rPr>
                <w:rFonts w:ascii="Tahoma" w:hAnsi="Tahoma" w:cs="Tahoma"/>
                <w:b/>
                <w:bCs/>
                <w:color w:val="000000"/>
                <w:sz w:val="18"/>
                <w:szCs w:val="18"/>
                <w:lang w:eastAsia="hr-HR"/>
              </w:rPr>
              <w:t>TM2</w:t>
            </w:r>
          </w:p>
        </w:tc>
        <w:tc>
          <w:tcPr>
            <w:tcW w:w="1660" w:type="dxa"/>
            <w:tcBorders>
              <w:top w:val="nil"/>
              <w:left w:val="nil"/>
              <w:bottom w:val="single" w:sz="4" w:space="0" w:color="auto"/>
              <w:right w:val="single" w:sz="4" w:space="0" w:color="auto"/>
            </w:tcBorders>
            <w:shd w:val="clear" w:color="auto" w:fill="auto"/>
            <w:noWrap/>
            <w:vAlign w:val="center"/>
            <w:hideMark/>
          </w:tcPr>
          <w:p w14:paraId="5253B8A9"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36</w:t>
            </w:r>
          </w:p>
        </w:tc>
        <w:tc>
          <w:tcPr>
            <w:tcW w:w="7680" w:type="dxa"/>
            <w:gridSpan w:val="4"/>
            <w:tcBorders>
              <w:top w:val="single" w:sz="4" w:space="0" w:color="auto"/>
              <w:left w:val="nil"/>
              <w:bottom w:val="single" w:sz="4" w:space="0" w:color="auto"/>
              <w:right w:val="single" w:sz="4" w:space="0" w:color="auto"/>
            </w:tcBorders>
            <w:shd w:val="clear" w:color="auto" w:fill="auto"/>
            <w:noWrap/>
            <w:vAlign w:val="center"/>
          </w:tcPr>
          <w:p w14:paraId="70E01005" w14:textId="6E87C97F" w:rsidR="007A3DCA" w:rsidRPr="007A3DCA" w:rsidRDefault="007A3DCA" w:rsidP="007A3DCA">
            <w:pPr>
              <w:jc w:val="left"/>
              <w:rPr>
                <w:rFonts w:ascii="Tahoma" w:hAnsi="Tahoma" w:cs="Tahoma"/>
                <w:color w:val="000000"/>
                <w:sz w:val="18"/>
                <w:szCs w:val="18"/>
                <w:lang w:eastAsia="hr-HR"/>
              </w:rPr>
            </w:pPr>
          </w:p>
        </w:tc>
      </w:tr>
      <w:tr w:rsidR="007A3DCA" w:rsidRPr="007A3DCA" w14:paraId="6B84E039" w14:textId="77777777" w:rsidTr="007A3DCA">
        <w:trPr>
          <w:cantSplit/>
          <w:trHeight w:val="450"/>
        </w:trPr>
        <w:tc>
          <w:tcPr>
            <w:tcW w:w="4060" w:type="dxa"/>
            <w:tcBorders>
              <w:top w:val="nil"/>
              <w:left w:val="single" w:sz="4" w:space="0" w:color="auto"/>
              <w:bottom w:val="single" w:sz="4" w:space="0" w:color="auto"/>
              <w:right w:val="single" w:sz="4" w:space="0" w:color="auto"/>
            </w:tcBorders>
            <w:shd w:val="clear" w:color="auto" w:fill="auto"/>
            <w:noWrap/>
            <w:vAlign w:val="center"/>
            <w:hideMark/>
          </w:tcPr>
          <w:p w14:paraId="74F58563" w14:textId="77777777" w:rsidR="007A3DCA" w:rsidRPr="007A3DCA" w:rsidRDefault="007A3DCA" w:rsidP="007A3DCA">
            <w:pPr>
              <w:jc w:val="left"/>
              <w:rPr>
                <w:rFonts w:ascii="Tahoma" w:hAnsi="Tahoma" w:cs="Tahoma"/>
                <w:b/>
                <w:bCs/>
                <w:color w:val="000000"/>
                <w:sz w:val="18"/>
                <w:szCs w:val="18"/>
                <w:lang w:eastAsia="hr-HR"/>
              </w:rPr>
            </w:pPr>
            <w:r w:rsidRPr="007A3DCA">
              <w:rPr>
                <w:rFonts w:ascii="Tahoma" w:hAnsi="Tahoma" w:cs="Tahoma"/>
                <w:b/>
                <w:bCs/>
                <w:color w:val="000000"/>
                <w:sz w:val="18"/>
                <w:szCs w:val="18"/>
                <w:lang w:eastAsia="hr-HR"/>
              </w:rPr>
              <w:t>TM3</w:t>
            </w:r>
          </w:p>
        </w:tc>
        <w:tc>
          <w:tcPr>
            <w:tcW w:w="1660" w:type="dxa"/>
            <w:tcBorders>
              <w:top w:val="nil"/>
              <w:left w:val="nil"/>
              <w:bottom w:val="single" w:sz="4" w:space="0" w:color="auto"/>
              <w:right w:val="single" w:sz="4" w:space="0" w:color="auto"/>
            </w:tcBorders>
            <w:shd w:val="clear" w:color="auto" w:fill="auto"/>
            <w:noWrap/>
            <w:vAlign w:val="center"/>
            <w:hideMark/>
          </w:tcPr>
          <w:p w14:paraId="0A0B12B7"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4</w:t>
            </w:r>
          </w:p>
        </w:tc>
        <w:tc>
          <w:tcPr>
            <w:tcW w:w="7680" w:type="dxa"/>
            <w:gridSpan w:val="4"/>
            <w:tcBorders>
              <w:top w:val="single" w:sz="4" w:space="0" w:color="auto"/>
              <w:left w:val="nil"/>
              <w:bottom w:val="single" w:sz="4" w:space="0" w:color="auto"/>
              <w:right w:val="single" w:sz="4" w:space="0" w:color="auto"/>
            </w:tcBorders>
            <w:shd w:val="clear" w:color="auto" w:fill="auto"/>
            <w:noWrap/>
            <w:vAlign w:val="center"/>
          </w:tcPr>
          <w:p w14:paraId="65D9B1BF" w14:textId="6A4A01A6" w:rsidR="007A3DCA" w:rsidRPr="007A3DCA" w:rsidRDefault="007A3DCA" w:rsidP="007A3DCA">
            <w:pPr>
              <w:jc w:val="left"/>
              <w:rPr>
                <w:rFonts w:ascii="Tahoma" w:hAnsi="Tahoma" w:cs="Tahoma"/>
                <w:color w:val="000000"/>
                <w:sz w:val="18"/>
                <w:szCs w:val="18"/>
                <w:lang w:eastAsia="hr-HR"/>
              </w:rPr>
            </w:pPr>
          </w:p>
        </w:tc>
      </w:tr>
      <w:tr w:rsidR="007A3DCA" w:rsidRPr="007A3DCA" w14:paraId="12A5FD64" w14:textId="77777777" w:rsidTr="007A3DCA">
        <w:trPr>
          <w:cantSplit/>
          <w:trHeight w:val="450"/>
        </w:trPr>
        <w:tc>
          <w:tcPr>
            <w:tcW w:w="4060" w:type="dxa"/>
            <w:tcBorders>
              <w:top w:val="nil"/>
              <w:left w:val="single" w:sz="4" w:space="0" w:color="auto"/>
              <w:bottom w:val="single" w:sz="4" w:space="0" w:color="auto"/>
              <w:right w:val="single" w:sz="4" w:space="0" w:color="auto"/>
            </w:tcBorders>
            <w:shd w:val="clear" w:color="auto" w:fill="auto"/>
            <w:noWrap/>
            <w:vAlign w:val="center"/>
            <w:hideMark/>
          </w:tcPr>
          <w:p w14:paraId="639AE3DD" w14:textId="77777777" w:rsidR="007A3DCA" w:rsidRPr="007A3DCA" w:rsidRDefault="007A3DCA" w:rsidP="007A3DCA">
            <w:pPr>
              <w:jc w:val="left"/>
              <w:rPr>
                <w:rFonts w:ascii="Tahoma" w:hAnsi="Tahoma" w:cs="Tahoma"/>
                <w:b/>
                <w:bCs/>
                <w:color w:val="000000"/>
                <w:sz w:val="18"/>
                <w:szCs w:val="18"/>
                <w:lang w:eastAsia="hr-HR"/>
              </w:rPr>
            </w:pPr>
            <w:r w:rsidRPr="007A3DCA">
              <w:rPr>
                <w:rFonts w:ascii="Tahoma" w:hAnsi="Tahoma" w:cs="Tahoma"/>
                <w:b/>
                <w:bCs/>
                <w:color w:val="000000"/>
                <w:sz w:val="18"/>
                <w:szCs w:val="18"/>
                <w:lang w:eastAsia="hr-HR"/>
              </w:rPr>
              <w:t>Ukupno mobilnih priključaka</w:t>
            </w:r>
          </w:p>
        </w:tc>
        <w:tc>
          <w:tcPr>
            <w:tcW w:w="1660" w:type="dxa"/>
            <w:tcBorders>
              <w:top w:val="nil"/>
              <w:left w:val="nil"/>
              <w:bottom w:val="single" w:sz="4" w:space="0" w:color="auto"/>
              <w:right w:val="single" w:sz="4" w:space="0" w:color="auto"/>
            </w:tcBorders>
            <w:shd w:val="clear" w:color="auto" w:fill="auto"/>
            <w:noWrap/>
            <w:vAlign w:val="center"/>
            <w:hideMark/>
          </w:tcPr>
          <w:p w14:paraId="48248A8C" w14:textId="77777777" w:rsidR="007A3DCA" w:rsidRPr="007A3DCA" w:rsidRDefault="007A3DCA" w:rsidP="007A3DCA">
            <w:pPr>
              <w:jc w:val="center"/>
              <w:rPr>
                <w:rFonts w:ascii="Tahoma" w:hAnsi="Tahoma" w:cs="Tahoma"/>
                <w:b/>
                <w:bCs/>
                <w:color w:val="000000"/>
                <w:sz w:val="18"/>
                <w:szCs w:val="18"/>
                <w:lang w:eastAsia="hr-HR"/>
              </w:rPr>
            </w:pPr>
            <w:r w:rsidRPr="007A3DCA">
              <w:rPr>
                <w:rFonts w:ascii="Tahoma" w:hAnsi="Tahoma" w:cs="Tahoma"/>
                <w:b/>
                <w:bCs/>
                <w:color w:val="000000"/>
                <w:sz w:val="18"/>
                <w:szCs w:val="18"/>
                <w:lang w:eastAsia="hr-HR"/>
              </w:rPr>
              <w:t>44</w:t>
            </w:r>
          </w:p>
        </w:tc>
        <w:tc>
          <w:tcPr>
            <w:tcW w:w="1660" w:type="dxa"/>
            <w:tcBorders>
              <w:top w:val="nil"/>
              <w:left w:val="nil"/>
              <w:bottom w:val="nil"/>
              <w:right w:val="nil"/>
            </w:tcBorders>
            <w:shd w:val="clear" w:color="auto" w:fill="auto"/>
            <w:noWrap/>
            <w:vAlign w:val="center"/>
          </w:tcPr>
          <w:p w14:paraId="3CE400F7" w14:textId="77777777" w:rsidR="007A3DCA" w:rsidRPr="007A3DCA" w:rsidRDefault="007A3DCA" w:rsidP="007A3DCA">
            <w:pPr>
              <w:jc w:val="center"/>
              <w:rPr>
                <w:rFonts w:ascii="Tahoma" w:hAnsi="Tahoma" w:cs="Tahoma"/>
                <w:b/>
                <w:bCs/>
                <w:color w:val="000000"/>
                <w:sz w:val="18"/>
                <w:szCs w:val="18"/>
                <w:lang w:eastAsia="hr-HR"/>
              </w:rPr>
            </w:pPr>
          </w:p>
        </w:tc>
        <w:tc>
          <w:tcPr>
            <w:tcW w:w="1660" w:type="dxa"/>
            <w:tcBorders>
              <w:top w:val="nil"/>
              <w:left w:val="nil"/>
              <w:bottom w:val="nil"/>
              <w:right w:val="nil"/>
            </w:tcBorders>
            <w:shd w:val="clear" w:color="auto" w:fill="auto"/>
            <w:noWrap/>
            <w:vAlign w:val="center"/>
          </w:tcPr>
          <w:p w14:paraId="1205D0FC" w14:textId="77777777" w:rsidR="007A3DCA" w:rsidRPr="007A3DCA" w:rsidRDefault="007A3DCA" w:rsidP="007A3DCA">
            <w:pPr>
              <w:jc w:val="center"/>
              <w:rPr>
                <w:sz w:val="20"/>
                <w:szCs w:val="20"/>
                <w:lang w:eastAsia="hr-HR"/>
              </w:rPr>
            </w:pPr>
          </w:p>
        </w:tc>
        <w:tc>
          <w:tcPr>
            <w:tcW w:w="1660" w:type="dxa"/>
            <w:tcBorders>
              <w:top w:val="nil"/>
              <w:left w:val="nil"/>
              <w:bottom w:val="nil"/>
              <w:right w:val="nil"/>
            </w:tcBorders>
            <w:shd w:val="clear" w:color="auto" w:fill="auto"/>
            <w:noWrap/>
            <w:vAlign w:val="center"/>
          </w:tcPr>
          <w:p w14:paraId="042F1171" w14:textId="77777777" w:rsidR="007A3DCA" w:rsidRPr="007A3DCA" w:rsidRDefault="007A3DCA" w:rsidP="007A3DCA">
            <w:pPr>
              <w:jc w:val="center"/>
              <w:rPr>
                <w:sz w:val="20"/>
                <w:szCs w:val="20"/>
                <w:lang w:eastAsia="hr-HR"/>
              </w:rPr>
            </w:pPr>
          </w:p>
        </w:tc>
        <w:tc>
          <w:tcPr>
            <w:tcW w:w="2700" w:type="dxa"/>
            <w:tcBorders>
              <w:top w:val="nil"/>
              <w:left w:val="nil"/>
              <w:bottom w:val="nil"/>
              <w:right w:val="nil"/>
            </w:tcBorders>
            <w:shd w:val="clear" w:color="auto" w:fill="auto"/>
            <w:noWrap/>
            <w:vAlign w:val="center"/>
          </w:tcPr>
          <w:p w14:paraId="1CBCD0E1" w14:textId="77777777" w:rsidR="007A3DCA" w:rsidRPr="007A3DCA" w:rsidRDefault="007A3DCA" w:rsidP="007A3DCA">
            <w:pPr>
              <w:jc w:val="center"/>
              <w:rPr>
                <w:sz w:val="20"/>
                <w:szCs w:val="20"/>
                <w:lang w:eastAsia="hr-HR"/>
              </w:rPr>
            </w:pPr>
          </w:p>
        </w:tc>
      </w:tr>
      <w:tr w:rsidR="007A3DCA" w:rsidRPr="007A3DCA" w14:paraId="055A58D7" w14:textId="77777777" w:rsidTr="007A3DCA">
        <w:trPr>
          <w:cantSplit/>
          <w:trHeight w:val="225"/>
        </w:trPr>
        <w:tc>
          <w:tcPr>
            <w:tcW w:w="4060" w:type="dxa"/>
            <w:tcBorders>
              <w:top w:val="nil"/>
              <w:left w:val="nil"/>
              <w:bottom w:val="nil"/>
              <w:right w:val="nil"/>
            </w:tcBorders>
            <w:shd w:val="clear" w:color="auto" w:fill="auto"/>
            <w:noWrap/>
            <w:vAlign w:val="center"/>
            <w:hideMark/>
          </w:tcPr>
          <w:p w14:paraId="04F69AE8" w14:textId="77777777" w:rsidR="007A3DCA" w:rsidRPr="007A3DCA" w:rsidRDefault="007A3DCA" w:rsidP="007A3DCA">
            <w:pPr>
              <w:jc w:val="center"/>
              <w:rPr>
                <w:sz w:val="20"/>
                <w:szCs w:val="20"/>
                <w:lang w:eastAsia="hr-HR"/>
              </w:rPr>
            </w:pPr>
          </w:p>
        </w:tc>
        <w:tc>
          <w:tcPr>
            <w:tcW w:w="1660" w:type="dxa"/>
            <w:tcBorders>
              <w:top w:val="nil"/>
              <w:left w:val="nil"/>
              <w:bottom w:val="nil"/>
              <w:right w:val="nil"/>
            </w:tcBorders>
            <w:shd w:val="clear" w:color="auto" w:fill="auto"/>
            <w:noWrap/>
            <w:vAlign w:val="center"/>
            <w:hideMark/>
          </w:tcPr>
          <w:p w14:paraId="03A164E4" w14:textId="77777777" w:rsidR="007A3DCA" w:rsidRPr="007A3DCA" w:rsidRDefault="007A3DCA" w:rsidP="007A3DCA">
            <w:pPr>
              <w:jc w:val="left"/>
              <w:rPr>
                <w:sz w:val="20"/>
                <w:szCs w:val="20"/>
                <w:lang w:eastAsia="hr-HR"/>
              </w:rPr>
            </w:pPr>
          </w:p>
        </w:tc>
        <w:tc>
          <w:tcPr>
            <w:tcW w:w="1660" w:type="dxa"/>
            <w:tcBorders>
              <w:top w:val="nil"/>
              <w:left w:val="nil"/>
              <w:bottom w:val="nil"/>
              <w:right w:val="nil"/>
            </w:tcBorders>
            <w:shd w:val="clear" w:color="auto" w:fill="auto"/>
            <w:noWrap/>
            <w:vAlign w:val="center"/>
          </w:tcPr>
          <w:p w14:paraId="61A8318E" w14:textId="77777777" w:rsidR="007A3DCA" w:rsidRPr="007A3DCA" w:rsidRDefault="007A3DCA" w:rsidP="007A3DCA">
            <w:pPr>
              <w:jc w:val="center"/>
              <w:rPr>
                <w:sz w:val="20"/>
                <w:szCs w:val="20"/>
                <w:lang w:eastAsia="hr-HR"/>
              </w:rPr>
            </w:pPr>
          </w:p>
        </w:tc>
        <w:tc>
          <w:tcPr>
            <w:tcW w:w="1660" w:type="dxa"/>
            <w:tcBorders>
              <w:top w:val="nil"/>
              <w:left w:val="nil"/>
              <w:bottom w:val="nil"/>
              <w:right w:val="nil"/>
            </w:tcBorders>
            <w:shd w:val="clear" w:color="auto" w:fill="auto"/>
            <w:noWrap/>
            <w:vAlign w:val="center"/>
          </w:tcPr>
          <w:p w14:paraId="0C81ED4E" w14:textId="77777777" w:rsidR="007A3DCA" w:rsidRPr="007A3DCA" w:rsidRDefault="007A3DCA" w:rsidP="007A3DCA">
            <w:pPr>
              <w:jc w:val="center"/>
              <w:rPr>
                <w:sz w:val="20"/>
                <w:szCs w:val="20"/>
                <w:lang w:eastAsia="hr-HR"/>
              </w:rPr>
            </w:pPr>
          </w:p>
        </w:tc>
        <w:tc>
          <w:tcPr>
            <w:tcW w:w="1660" w:type="dxa"/>
            <w:tcBorders>
              <w:top w:val="nil"/>
              <w:left w:val="nil"/>
              <w:bottom w:val="nil"/>
              <w:right w:val="nil"/>
            </w:tcBorders>
            <w:shd w:val="clear" w:color="auto" w:fill="auto"/>
            <w:noWrap/>
            <w:vAlign w:val="center"/>
          </w:tcPr>
          <w:p w14:paraId="6F797F35" w14:textId="77777777" w:rsidR="007A3DCA" w:rsidRPr="007A3DCA" w:rsidRDefault="007A3DCA" w:rsidP="007A3DCA">
            <w:pPr>
              <w:jc w:val="center"/>
              <w:rPr>
                <w:sz w:val="20"/>
                <w:szCs w:val="20"/>
                <w:lang w:eastAsia="hr-HR"/>
              </w:rPr>
            </w:pPr>
          </w:p>
        </w:tc>
        <w:tc>
          <w:tcPr>
            <w:tcW w:w="2700" w:type="dxa"/>
            <w:tcBorders>
              <w:top w:val="nil"/>
              <w:left w:val="nil"/>
              <w:bottom w:val="nil"/>
              <w:right w:val="nil"/>
            </w:tcBorders>
            <w:shd w:val="clear" w:color="auto" w:fill="auto"/>
            <w:noWrap/>
            <w:vAlign w:val="center"/>
          </w:tcPr>
          <w:p w14:paraId="23120519" w14:textId="77777777" w:rsidR="007A3DCA" w:rsidRPr="007A3DCA" w:rsidRDefault="007A3DCA" w:rsidP="007A3DCA">
            <w:pPr>
              <w:jc w:val="center"/>
              <w:rPr>
                <w:sz w:val="20"/>
                <w:szCs w:val="20"/>
                <w:lang w:eastAsia="hr-HR"/>
              </w:rPr>
            </w:pPr>
          </w:p>
        </w:tc>
      </w:tr>
      <w:tr w:rsidR="007A3DCA" w:rsidRPr="007A3DCA" w14:paraId="216D52E2" w14:textId="77777777" w:rsidTr="007A3DCA">
        <w:trPr>
          <w:cantSplit/>
          <w:trHeight w:val="450"/>
        </w:trPr>
        <w:tc>
          <w:tcPr>
            <w:tcW w:w="40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0EF1E4"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Broj postojećih mobilnih priključaka</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14:paraId="3662A41A"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43</w:t>
            </w:r>
          </w:p>
        </w:tc>
        <w:tc>
          <w:tcPr>
            <w:tcW w:w="1660" w:type="dxa"/>
            <w:tcBorders>
              <w:top w:val="nil"/>
              <w:left w:val="nil"/>
              <w:bottom w:val="nil"/>
              <w:right w:val="nil"/>
            </w:tcBorders>
            <w:shd w:val="clear" w:color="auto" w:fill="auto"/>
            <w:noWrap/>
            <w:vAlign w:val="center"/>
          </w:tcPr>
          <w:p w14:paraId="013E3F0F" w14:textId="77777777" w:rsidR="007A3DCA" w:rsidRPr="007A3DCA" w:rsidRDefault="007A3DCA" w:rsidP="007A3DCA">
            <w:pPr>
              <w:jc w:val="center"/>
              <w:rPr>
                <w:rFonts w:ascii="Tahoma" w:hAnsi="Tahoma" w:cs="Tahoma"/>
                <w:color w:val="000000"/>
                <w:sz w:val="18"/>
                <w:szCs w:val="18"/>
                <w:lang w:eastAsia="hr-HR"/>
              </w:rPr>
            </w:pPr>
          </w:p>
        </w:tc>
        <w:tc>
          <w:tcPr>
            <w:tcW w:w="1660" w:type="dxa"/>
            <w:tcBorders>
              <w:top w:val="nil"/>
              <w:left w:val="nil"/>
              <w:bottom w:val="nil"/>
              <w:right w:val="nil"/>
            </w:tcBorders>
            <w:shd w:val="clear" w:color="auto" w:fill="auto"/>
            <w:noWrap/>
            <w:vAlign w:val="center"/>
          </w:tcPr>
          <w:p w14:paraId="4C05CC1C" w14:textId="77777777" w:rsidR="007A3DCA" w:rsidRPr="007A3DCA" w:rsidRDefault="007A3DCA" w:rsidP="007A3DCA">
            <w:pPr>
              <w:jc w:val="center"/>
              <w:rPr>
                <w:sz w:val="20"/>
                <w:szCs w:val="20"/>
                <w:lang w:eastAsia="hr-HR"/>
              </w:rPr>
            </w:pPr>
          </w:p>
        </w:tc>
        <w:tc>
          <w:tcPr>
            <w:tcW w:w="1660" w:type="dxa"/>
            <w:tcBorders>
              <w:top w:val="nil"/>
              <w:left w:val="nil"/>
              <w:bottom w:val="nil"/>
              <w:right w:val="nil"/>
            </w:tcBorders>
            <w:shd w:val="clear" w:color="auto" w:fill="auto"/>
            <w:noWrap/>
            <w:vAlign w:val="center"/>
          </w:tcPr>
          <w:p w14:paraId="157427B7" w14:textId="77777777" w:rsidR="007A3DCA" w:rsidRPr="007A3DCA" w:rsidRDefault="007A3DCA" w:rsidP="007A3DCA">
            <w:pPr>
              <w:jc w:val="center"/>
              <w:rPr>
                <w:sz w:val="20"/>
                <w:szCs w:val="20"/>
                <w:lang w:eastAsia="hr-HR"/>
              </w:rPr>
            </w:pPr>
          </w:p>
        </w:tc>
        <w:tc>
          <w:tcPr>
            <w:tcW w:w="2700" w:type="dxa"/>
            <w:tcBorders>
              <w:top w:val="nil"/>
              <w:left w:val="nil"/>
              <w:bottom w:val="nil"/>
              <w:right w:val="nil"/>
            </w:tcBorders>
            <w:shd w:val="clear" w:color="auto" w:fill="auto"/>
            <w:noWrap/>
            <w:vAlign w:val="center"/>
          </w:tcPr>
          <w:p w14:paraId="242458BF" w14:textId="77777777" w:rsidR="007A3DCA" w:rsidRPr="007A3DCA" w:rsidRDefault="007A3DCA" w:rsidP="007A3DCA">
            <w:pPr>
              <w:jc w:val="center"/>
              <w:rPr>
                <w:sz w:val="20"/>
                <w:szCs w:val="20"/>
                <w:lang w:eastAsia="hr-HR"/>
              </w:rPr>
            </w:pPr>
          </w:p>
        </w:tc>
      </w:tr>
      <w:tr w:rsidR="007A3DCA" w:rsidRPr="007A3DCA" w14:paraId="050ECB50" w14:textId="77777777" w:rsidTr="007A3DCA">
        <w:trPr>
          <w:cantSplit/>
          <w:trHeight w:val="450"/>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7A11641E"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Broj novih mobilnih priključaka</w:t>
            </w:r>
          </w:p>
        </w:tc>
        <w:tc>
          <w:tcPr>
            <w:tcW w:w="1660" w:type="dxa"/>
            <w:tcBorders>
              <w:top w:val="nil"/>
              <w:left w:val="nil"/>
              <w:bottom w:val="single" w:sz="4" w:space="0" w:color="auto"/>
              <w:right w:val="single" w:sz="4" w:space="0" w:color="auto"/>
            </w:tcBorders>
            <w:shd w:val="clear" w:color="auto" w:fill="auto"/>
            <w:noWrap/>
            <w:vAlign w:val="center"/>
            <w:hideMark/>
          </w:tcPr>
          <w:p w14:paraId="083ABFB3"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1</w:t>
            </w:r>
          </w:p>
        </w:tc>
        <w:tc>
          <w:tcPr>
            <w:tcW w:w="1660" w:type="dxa"/>
            <w:tcBorders>
              <w:top w:val="nil"/>
              <w:left w:val="nil"/>
              <w:bottom w:val="nil"/>
              <w:right w:val="nil"/>
            </w:tcBorders>
            <w:shd w:val="clear" w:color="auto" w:fill="auto"/>
            <w:noWrap/>
            <w:vAlign w:val="center"/>
          </w:tcPr>
          <w:p w14:paraId="50D8DF9D" w14:textId="77777777" w:rsidR="007A3DCA" w:rsidRPr="007A3DCA" w:rsidRDefault="007A3DCA" w:rsidP="007A3DCA">
            <w:pPr>
              <w:jc w:val="center"/>
              <w:rPr>
                <w:rFonts w:ascii="Tahoma" w:hAnsi="Tahoma" w:cs="Tahoma"/>
                <w:color w:val="000000"/>
                <w:sz w:val="18"/>
                <w:szCs w:val="18"/>
                <w:lang w:eastAsia="hr-HR"/>
              </w:rPr>
            </w:pPr>
          </w:p>
        </w:tc>
        <w:tc>
          <w:tcPr>
            <w:tcW w:w="1660" w:type="dxa"/>
            <w:tcBorders>
              <w:top w:val="nil"/>
              <w:left w:val="nil"/>
              <w:bottom w:val="nil"/>
              <w:right w:val="nil"/>
            </w:tcBorders>
            <w:shd w:val="clear" w:color="auto" w:fill="auto"/>
            <w:noWrap/>
            <w:vAlign w:val="center"/>
          </w:tcPr>
          <w:p w14:paraId="2B075C9C" w14:textId="77777777" w:rsidR="007A3DCA" w:rsidRPr="007A3DCA" w:rsidRDefault="007A3DCA" w:rsidP="007A3DCA">
            <w:pPr>
              <w:jc w:val="center"/>
              <w:rPr>
                <w:sz w:val="20"/>
                <w:szCs w:val="20"/>
                <w:lang w:eastAsia="hr-HR"/>
              </w:rPr>
            </w:pPr>
          </w:p>
        </w:tc>
        <w:tc>
          <w:tcPr>
            <w:tcW w:w="1660" w:type="dxa"/>
            <w:tcBorders>
              <w:top w:val="nil"/>
              <w:left w:val="nil"/>
              <w:bottom w:val="nil"/>
              <w:right w:val="nil"/>
            </w:tcBorders>
            <w:shd w:val="clear" w:color="auto" w:fill="auto"/>
            <w:noWrap/>
            <w:vAlign w:val="center"/>
          </w:tcPr>
          <w:p w14:paraId="54788697" w14:textId="77777777" w:rsidR="007A3DCA" w:rsidRPr="007A3DCA" w:rsidRDefault="007A3DCA" w:rsidP="007A3DCA">
            <w:pPr>
              <w:jc w:val="center"/>
              <w:rPr>
                <w:sz w:val="20"/>
                <w:szCs w:val="20"/>
                <w:lang w:eastAsia="hr-HR"/>
              </w:rPr>
            </w:pPr>
          </w:p>
        </w:tc>
        <w:tc>
          <w:tcPr>
            <w:tcW w:w="2700" w:type="dxa"/>
            <w:tcBorders>
              <w:top w:val="nil"/>
              <w:left w:val="nil"/>
              <w:bottom w:val="nil"/>
              <w:right w:val="nil"/>
            </w:tcBorders>
            <w:shd w:val="clear" w:color="auto" w:fill="auto"/>
            <w:noWrap/>
            <w:vAlign w:val="center"/>
          </w:tcPr>
          <w:p w14:paraId="2ED0385B" w14:textId="77777777" w:rsidR="007A3DCA" w:rsidRPr="007A3DCA" w:rsidRDefault="007A3DCA" w:rsidP="007A3DCA">
            <w:pPr>
              <w:jc w:val="center"/>
              <w:rPr>
                <w:sz w:val="20"/>
                <w:szCs w:val="20"/>
                <w:lang w:eastAsia="hr-HR"/>
              </w:rPr>
            </w:pPr>
          </w:p>
        </w:tc>
      </w:tr>
      <w:tr w:rsidR="007A3DCA" w:rsidRPr="007A3DCA" w14:paraId="1904281E" w14:textId="77777777" w:rsidTr="007A3DCA">
        <w:trPr>
          <w:cantSplit/>
          <w:trHeight w:val="225"/>
        </w:trPr>
        <w:tc>
          <w:tcPr>
            <w:tcW w:w="4060" w:type="dxa"/>
            <w:tcBorders>
              <w:top w:val="nil"/>
              <w:left w:val="nil"/>
              <w:bottom w:val="nil"/>
              <w:right w:val="nil"/>
            </w:tcBorders>
            <w:shd w:val="clear" w:color="auto" w:fill="auto"/>
            <w:noWrap/>
            <w:vAlign w:val="center"/>
            <w:hideMark/>
          </w:tcPr>
          <w:p w14:paraId="239A5DC8" w14:textId="77777777" w:rsidR="007A3DCA" w:rsidRPr="007A3DCA" w:rsidRDefault="007A3DCA" w:rsidP="007A3DCA">
            <w:pPr>
              <w:jc w:val="center"/>
              <w:rPr>
                <w:sz w:val="20"/>
                <w:szCs w:val="20"/>
                <w:lang w:eastAsia="hr-HR"/>
              </w:rPr>
            </w:pPr>
          </w:p>
        </w:tc>
        <w:tc>
          <w:tcPr>
            <w:tcW w:w="1660" w:type="dxa"/>
            <w:tcBorders>
              <w:top w:val="nil"/>
              <w:left w:val="nil"/>
              <w:bottom w:val="nil"/>
              <w:right w:val="nil"/>
            </w:tcBorders>
            <w:shd w:val="clear" w:color="auto" w:fill="auto"/>
            <w:noWrap/>
            <w:vAlign w:val="center"/>
            <w:hideMark/>
          </w:tcPr>
          <w:p w14:paraId="740C9174" w14:textId="77777777" w:rsidR="007A3DCA" w:rsidRPr="007A3DCA" w:rsidRDefault="007A3DCA" w:rsidP="007A3DCA">
            <w:pPr>
              <w:jc w:val="left"/>
              <w:rPr>
                <w:sz w:val="20"/>
                <w:szCs w:val="20"/>
                <w:lang w:eastAsia="hr-HR"/>
              </w:rPr>
            </w:pPr>
          </w:p>
        </w:tc>
        <w:tc>
          <w:tcPr>
            <w:tcW w:w="1660" w:type="dxa"/>
            <w:tcBorders>
              <w:top w:val="nil"/>
              <w:left w:val="nil"/>
              <w:bottom w:val="nil"/>
              <w:right w:val="nil"/>
            </w:tcBorders>
            <w:shd w:val="clear" w:color="auto" w:fill="auto"/>
            <w:noWrap/>
            <w:vAlign w:val="center"/>
          </w:tcPr>
          <w:p w14:paraId="2134FA24" w14:textId="77777777" w:rsidR="007A3DCA" w:rsidRPr="007A3DCA" w:rsidRDefault="007A3DCA" w:rsidP="007A3DCA">
            <w:pPr>
              <w:jc w:val="left"/>
              <w:rPr>
                <w:sz w:val="20"/>
                <w:szCs w:val="20"/>
                <w:lang w:eastAsia="hr-HR"/>
              </w:rPr>
            </w:pPr>
          </w:p>
        </w:tc>
        <w:tc>
          <w:tcPr>
            <w:tcW w:w="1660" w:type="dxa"/>
            <w:tcBorders>
              <w:top w:val="nil"/>
              <w:left w:val="nil"/>
              <w:bottom w:val="nil"/>
              <w:right w:val="nil"/>
            </w:tcBorders>
            <w:shd w:val="clear" w:color="auto" w:fill="auto"/>
            <w:noWrap/>
            <w:vAlign w:val="center"/>
          </w:tcPr>
          <w:p w14:paraId="086CF93E" w14:textId="77777777" w:rsidR="007A3DCA" w:rsidRPr="007A3DCA" w:rsidRDefault="007A3DCA" w:rsidP="007A3DCA">
            <w:pPr>
              <w:jc w:val="left"/>
              <w:rPr>
                <w:sz w:val="20"/>
                <w:szCs w:val="20"/>
                <w:lang w:eastAsia="hr-HR"/>
              </w:rPr>
            </w:pPr>
          </w:p>
        </w:tc>
        <w:tc>
          <w:tcPr>
            <w:tcW w:w="1660" w:type="dxa"/>
            <w:tcBorders>
              <w:top w:val="nil"/>
              <w:left w:val="nil"/>
              <w:bottom w:val="nil"/>
              <w:right w:val="nil"/>
            </w:tcBorders>
            <w:shd w:val="clear" w:color="auto" w:fill="auto"/>
            <w:noWrap/>
            <w:vAlign w:val="center"/>
          </w:tcPr>
          <w:p w14:paraId="57A281E9" w14:textId="77777777" w:rsidR="007A3DCA" w:rsidRPr="007A3DCA" w:rsidRDefault="007A3DCA" w:rsidP="007A3DCA">
            <w:pPr>
              <w:jc w:val="left"/>
              <w:rPr>
                <w:sz w:val="20"/>
                <w:szCs w:val="20"/>
                <w:lang w:eastAsia="hr-HR"/>
              </w:rPr>
            </w:pPr>
          </w:p>
        </w:tc>
        <w:tc>
          <w:tcPr>
            <w:tcW w:w="2700" w:type="dxa"/>
            <w:tcBorders>
              <w:top w:val="nil"/>
              <w:left w:val="nil"/>
              <w:bottom w:val="nil"/>
              <w:right w:val="nil"/>
            </w:tcBorders>
            <w:shd w:val="clear" w:color="auto" w:fill="auto"/>
            <w:noWrap/>
            <w:vAlign w:val="center"/>
          </w:tcPr>
          <w:p w14:paraId="105E9EF0" w14:textId="77777777" w:rsidR="007A3DCA" w:rsidRPr="007A3DCA" w:rsidRDefault="007A3DCA" w:rsidP="007A3DCA">
            <w:pPr>
              <w:jc w:val="left"/>
              <w:rPr>
                <w:sz w:val="20"/>
                <w:szCs w:val="20"/>
                <w:lang w:eastAsia="hr-HR"/>
              </w:rPr>
            </w:pPr>
          </w:p>
        </w:tc>
      </w:tr>
      <w:tr w:rsidR="007A3DCA" w:rsidRPr="007A3DCA" w14:paraId="0F409C22" w14:textId="77777777" w:rsidTr="007A3DCA">
        <w:trPr>
          <w:cantSplit/>
          <w:trHeight w:val="450"/>
        </w:trPr>
        <w:tc>
          <w:tcPr>
            <w:tcW w:w="13400" w:type="dxa"/>
            <w:gridSpan w:val="6"/>
            <w:tcBorders>
              <w:top w:val="nil"/>
              <w:left w:val="nil"/>
              <w:bottom w:val="single" w:sz="4" w:space="0" w:color="auto"/>
              <w:right w:val="nil"/>
            </w:tcBorders>
            <w:shd w:val="clear" w:color="auto" w:fill="auto"/>
            <w:noWrap/>
            <w:vAlign w:val="center"/>
            <w:hideMark/>
          </w:tcPr>
          <w:p w14:paraId="4F83D2F3" w14:textId="77777777" w:rsidR="007A3DCA" w:rsidRPr="007A3DCA" w:rsidRDefault="007A3DCA" w:rsidP="007A3DCA">
            <w:pPr>
              <w:jc w:val="left"/>
              <w:rPr>
                <w:rFonts w:ascii="Tahoma" w:hAnsi="Tahoma" w:cs="Tahoma"/>
                <w:b/>
                <w:bCs/>
                <w:color w:val="000000"/>
                <w:sz w:val="18"/>
                <w:szCs w:val="18"/>
                <w:lang w:eastAsia="hr-HR"/>
              </w:rPr>
            </w:pPr>
            <w:r w:rsidRPr="007A3DCA">
              <w:rPr>
                <w:rFonts w:ascii="Tahoma" w:hAnsi="Tahoma" w:cs="Tahoma"/>
                <w:b/>
                <w:bCs/>
                <w:color w:val="000000"/>
                <w:sz w:val="18"/>
                <w:szCs w:val="18"/>
                <w:lang w:eastAsia="hr-HR"/>
              </w:rPr>
              <w:t>(1) Mjesečne naknade za mobilne priključke u VPN-u</w:t>
            </w:r>
          </w:p>
        </w:tc>
      </w:tr>
      <w:tr w:rsidR="007A3DCA" w:rsidRPr="007A3DCA" w14:paraId="378A687D" w14:textId="77777777" w:rsidTr="007A3DCA">
        <w:trPr>
          <w:cantSplit/>
          <w:trHeight w:val="702"/>
        </w:trPr>
        <w:tc>
          <w:tcPr>
            <w:tcW w:w="4060" w:type="dxa"/>
            <w:tcBorders>
              <w:top w:val="nil"/>
              <w:left w:val="single" w:sz="4" w:space="0" w:color="auto"/>
              <w:bottom w:val="single" w:sz="4" w:space="0" w:color="auto"/>
              <w:right w:val="single" w:sz="4" w:space="0" w:color="auto"/>
            </w:tcBorders>
            <w:shd w:val="clear" w:color="000000" w:fill="F2F2F2"/>
            <w:vAlign w:val="center"/>
            <w:hideMark/>
          </w:tcPr>
          <w:p w14:paraId="3CB26E63"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opis</w:t>
            </w:r>
          </w:p>
        </w:tc>
        <w:tc>
          <w:tcPr>
            <w:tcW w:w="1660" w:type="dxa"/>
            <w:tcBorders>
              <w:top w:val="nil"/>
              <w:left w:val="nil"/>
              <w:bottom w:val="single" w:sz="4" w:space="0" w:color="auto"/>
              <w:right w:val="single" w:sz="4" w:space="0" w:color="auto"/>
            </w:tcBorders>
            <w:shd w:val="clear" w:color="000000" w:fill="F2F2F2"/>
            <w:vAlign w:val="center"/>
            <w:hideMark/>
          </w:tcPr>
          <w:p w14:paraId="2441A1FC"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okvirni broj mobilnih priključaka</w:t>
            </w:r>
            <w:r w:rsidRPr="007A3DCA">
              <w:rPr>
                <w:rFonts w:ascii="Tahoma" w:hAnsi="Tahoma" w:cs="Tahoma"/>
                <w:color w:val="000000"/>
                <w:sz w:val="18"/>
                <w:szCs w:val="18"/>
                <w:lang w:eastAsia="hr-HR"/>
              </w:rPr>
              <w:br/>
              <w:t>(kom)</w:t>
            </w:r>
          </w:p>
        </w:tc>
        <w:tc>
          <w:tcPr>
            <w:tcW w:w="1660" w:type="dxa"/>
            <w:tcBorders>
              <w:top w:val="nil"/>
              <w:left w:val="nil"/>
              <w:bottom w:val="single" w:sz="4" w:space="0" w:color="auto"/>
              <w:right w:val="single" w:sz="4" w:space="0" w:color="auto"/>
            </w:tcBorders>
            <w:shd w:val="clear" w:color="000000" w:fill="F2F2F2"/>
            <w:vAlign w:val="center"/>
            <w:hideMark/>
          </w:tcPr>
          <w:p w14:paraId="04F0081B"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broj mjeseci</w:t>
            </w:r>
          </w:p>
        </w:tc>
        <w:tc>
          <w:tcPr>
            <w:tcW w:w="1660" w:type="dxa"/>
            <w:tcBorders>
              <w:top w:val="nil"/>
              <w:left w:val="nil"/>
              <w:bottom w:val="single" w:sz="4" w:space="0" w:color="auto"/>
              <w:right w:val="single" w:sz="4" w:space="0" w:color="auto"/>
            </w:tcBorders>
            <w:shd w:val="clear" w:color="000000" w:fill="F2F2F2"/>
            <w:vAlign w:val="center"/>
            <w:hideMark/>
          </w:tcPr>
          <w:p w14:paraId="0773B932"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cijena mjesečne naknade (kn)</w:t>
            </w:r>
          </w:p>
        </w:tc>
        <w:tc>
          <w:tcPr>
            <w:tcW w:w="1660" w:type="dxa"/>
            <w:tcBorders>
              <w:top w:val="nil"/>
              <w:left w:val="nil"/>
              <w:bottom w:val="single" w:sz="4" w:space="0" w:color="auto"/>
              <w:right w:val="single" w:sz="4" w:space="0" w:color="auto"/>
            </w:tcBorders>
            <w:shd w:val="clear" w:color="000000" w:fill="F2F2F2"/>
            <w:vAlign w:val="center"/>
            <w:hideMark/>
          </w:tcPr>
          <w:p w14:paraId="7D946E47"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ukupna cijena</w:t>
            </w:r>
            <w:r w:rsidRPr="007A3DCA">
              <w:rPr>
                <w:rFonts w:ascii="Tahoma" w:hAnsi="Tahoma" w:cs="Tahoma"/>
                <w:color w:val="000000"/>
                <w:sz w:val="18"/>
                <w:szCs w:val="18"/>
                <w:lang w:eastAsia="hr-HR"/>
              </w:rPr>
              <w:br/>
              <w:t>(kn)</w:t>
            </w:r>
          </w:p>
        </w:tc>
        <w:tc>
          <w:tcPr>
            <w:tcW w:w="2700" w:type="dxa"/>
            <w:tcBorders>
              <w:top w:val="nil"/>
              <w:left w:val="nil"/>
              <w:bottom w:val="single" w:sz="4" w:space="0" w:color="auto"/>
              <w:right w:val="single" w:sz="4" w:space="0" w:color="auto"/>
            </w:tcBorders>
            <w:shd w:val="clear" w:color="000000" w:fill="F2F2F2"/>
            <w:vAlign w:val="center"/>
            <w:hideMark/>
          </w:tcPr>
          <w:p w14:paraId="4257A60F"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naziv opcije za dotičnu mjesečnu naknadu</w:t>
            </w:r>
            <w:r w:rsidRPr="007A3DCA">
              <w:rPr>
                <w:rFonts w:ascii="Tahoma" w:hAnsi="Tahoma" w:cs="Tahoma"/>
                <w:color w:val="000000"/>
                <w:sz w:val="18"/>
                <w:szCs w:val="18"/>
                <w:lang w:eastAsia="hr-HR"/>
              </w:rPr>
              <w:br/>
              <w:t>(ako je primjenjivo)</w:t>
            </w:r>
          </w:p>
        </w:tc>
      </w:tr>
      <w:tr w:rsidR="007A3DCA" w:rsidRPr="007A3DCA" w14:paraId="4E254B52" w14:textId="77777777" w:rsidTr="007A3DCA">
        <w:trPr>
          <w:cantSplit/>
          <w:trHeight w:val="225"/>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53D7517C"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A</w:t>
            </w:r>
          </w:p>
        </w:tc>
        <w:tc>
          <w:tcPr>
            <w:tcW w:w="1660" w:type="dxa"/>
            <w:tcBorders>
              <w:top w:val="nil"/>
              <w:left w:val="nil"/>
              <w:bottom w:val="single" w:sz="4" w:space="0" w:color="auto"/>
              <w:right w:val="single" w:sz="4" w:space="0" w:color="auto"/>
            </w:tcBorders>
            <w:shd w:val="clear" w:color="auto" w:fill="auto"/>
            <w:vAlign w:val="center"/>
            <w:hideMark/>
          </w:tcPr>
          <w:p w14:paraId="065DE63B"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B</w:t>
            </w:r>
          </w:p>
        </w:tc>
        <w:tc>
          <w:tcPr>
            <w:tcW w:w="1660" w:type="dxa"/>
            <w:tcBorders>
              <w:top w:val="nil"/>
              <w:left w:val="nil"/>
              <w:bottom w:val="single" w:sz="4" w:space="0" w:color="auto"/>
              <w:right w:val="single" w:sz="4" w:space="0" w:color="auto"/>
            </w:tcBorders>
            <w:shd w:val="clear" w:color="auto" w:fill="auto"/>
            <w:vAlign w:val="center"/>
            <w:hideMark/>
          </w:tcPr>
          <w:p w14:paraId="5B56134A"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C</w:t>
            </w:r>
          </w:p>
        </w:tc>
        <w:tc>
          <w:tcPr>
            <w:tcW w:w="1660" w:type="dxa"/>
            <w:tcBorders>
              <w:top w:val="nil"/>
              <w:left w:val="nil"/>
              <w:bottom w:val="single" w:sz="4" w:space="0" w:color="auto"/>
              <w:right w:val="single" w:sz="4" w:space="0" w:color="auto"/>
            </w:tcBorders>
            <w:shd w:val="clear" w:color="auto" w:fill="auto"/>
            <w:vAlign w:val="center"/>
            <w:hideMark/>
          </w:tcPr>
          <w:p w14:paraId="102EDE05"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D</w:t>
            </w:r>
          </w:p>
        </w:tc>
        <w:tc>
          <w:tcPr>
            <w:tcW w:w="1660" w:type="dxa"/>
            <w:tcBorders>
              <w:top w:val="nil"/>
              <w:left w:val="nil"/>
              <w:bottom w:val="single" w:sz="4" w:space="0" w:color="auto"/>
              <w:right w:val="single" w:sz="4" w:space="0" w:color="auto"/>
            </w:tcBorders>
            <w:shd w:val="clear" w:color="auto" w:fill="auto"/>
            <w:vAlign w:val="center"/>
            <w:hideMark/>
          </w:tcPr>
          <w:p w14:paraId="71081B03"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E = B*C*D</w:t>
            </w:r>
          </w:p>
        </w:tc>
        <w:tc>
          <w:tcPr>
            <w:tcW w:w="2700" w:type="dxa"/>
            <w:tcBorders>
              <w:top w:val="nil"/>
              <w:left w:val="nil"/>
              <w:bottom w:val="single" w:sz="4" w:space="0" w:color="auto"/>
              <w:right w:val="single" w:sz="4" w:space="0" w:color="auto"/>
            </w:tcBorders>
            <w:shd w:val="clear" w:color="auto" w:fill="auto"/>
            <w:vAlign w:val="center"/>
            <w:hideMark/>
          </w:tcPr>
          <w:p w14:paraId="5F0140F1"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F</w:t>
            </w:r>
          </w:p>
        </w:tc>
      </w:tr>
      <w:tr w:rsidR="007A3DCA" w:rsidRPr="007A3DCA" w14:paraId="735F4227" w14:textId="77777777" w:rsidTr="007A3DCA">
        <w:trPr>
          <w:cantSplit/>
          <w:trHeight w:val="448"/>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07C7669A"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Mjesečna naknada za korištenje mobilne mreže</w:t>
            </w:r>
          </w:p>
        </w:tc>
        <w:tc>
          <w:tcPr>
            <w:tcW w:w="1660" w:type="dxa"/>
            <w:tcBorders>
              <w:top w:val="nil"/>
              <w:left w:val="nil"/>
              <w:bottom w:val="single" w:sz="4" w:space="0" w:color="auto"/>
              <w:right w:val="single" w:sz="4" w:space="0" w:color="auto"/>
            </w:tcBorders>
            <w:shd w:val="clear" w:color="auto" w:fill="auto"/>
            <w:vAlign w:val="center"/>
            <w:hideMark/>
          </w:tcPr>
          <w:p w14:paraId="07B7E54F"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44</w:t>
            </w:r>
          </w:p>
        </w:tc>
        <w:tc>
          <w:tcPr>
            <w:tcW w:w="1660" w:type="dxa"/>
            <w:tcBorders>
              <w:top w:val="nil"/>
              <w:left w:val="nil"/>
              <w:bottom w:val="single" w:sz="4" w:space="0" w:color="auto"/>
              <w:right w:val="single" w:sz="4" w:space="0" w:color="auto"/>
            </w:tcBorders>
            <w:shd w:val="clear" w:color="auto" w:fill="auto"/>
            <w:vAlign w:val="center"/>
            <w:hideMark/>
          </w:tcPr>
          <w:p w14:paraId="34E4C67D"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noWrap/>
            <w:vAlign w:val="center"/>
            <w:hideMark/>
          </w:tcPr>
          <w:p w14:paraId="479F8B7E" w14:textId="77777777" w:rsidR="007A3DCA" w:rsidRPr="007A3DCA" w:rsidRDefault="007A3DCA" w:rsidP="007A3DCA">
            <w:pPr>
              <w:jc w:val="right"/>
              <w:rPr>
                <w:rFonts w:ascii="Tahoma" w:hAnsi="Tahoma" w:cs="Tahoma"/>
                <w:color w:val="000000"/>
                <w:sz w:val="18"/>
                <w:szCs w:val="18"/>
                <w:lang w:eastAsia="hr-HR"/>
              </w:rPr>
            </w:pPr>
            <w:r w:rsidRPr="007A3DCA">
              <w:rPr>
                <w:rFonts w:ascii="Tahoma" w:hAnsi="Tahoma" w:cs="Tahoma"/>
                <w:color w:val="000000"/>
                <w:sz w:val="18"/>
                <w:szCs w:val="18"/>
                <w:lang w:eastAsia="hr-HR"/>
              </w:rPr>
              <w:t> </w:t>
            </w:r>
          </w:p>
        </w:tc>
        <w:tc>
          <w:tcPr>
            <w:tcW w:w="1660" w:type="dxa"/>
            <w:tcBorders>
              <w:top w:val="nil"/>
              <w:left w:val="nil"/>
              <w:bottom w:val="single" w:sz="4" w:space="0" w:color="auto"/>
              <w:right w:val="single" w:sz="4" w:space="0" w:color="auto"/>
            </w:tcBorders>
            <w:shd w:val="clear" w:color="auto" w:fill="auto"/>
            <w:vAlign w:val="center"/>
            <w:hideMark/>
          </w:tcPr>
          <w:p w14:paraId="4EB731B2" w14:textId="29D0465E" w:rsidR="007A3DCA" w:rsidRPr="007A3DCA" w:rsidRDefault="007A3DCA" w:rsidP="007A3DCA">
            <w:pPr>
              <w:jc w:val="right"/>
              <w:rPr>
                <w:rFonts w:ascii="Tahoma" w:hAnsi="Tahoma" w:cs="Tahoma"/>
                <w:color w:val="000000"/>
                <w:sz w:val="18"/>
                <w:szCs w:val="18"/>
                <w:lang w:eastAsia="hr-HR"/>
              </w:rPr>
            </w:pPr>
          </w:p>
        </w:tc>
        <w:tc>
          <w:tcPr>
            <w:tcW w:w="2700" w:type="dxa"/>
            <w:tcBorders>
              <w:top w:val="nil"/>
              <w:left w:val="nil"/>
              <w:bottom w:val="single" w:sz="4" w:space="0" w:color="auto"/>
              <w:right w:val="single" w:sz="4" w:space="0" w:color="auto"/>
            </w:tcBorders>
            <w:shd w:val="clear" w:color="auto" w:fill="auto"/>
            <w:vAlign w:val="center"/>
            <w:hideMark/>
          </w:tcPr>
          <w:p w14:paraId="64FA5A18"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 </w:t>
            </w:r>
          </w:p>
        </w:tc>
      </w:tr>
      <w:tr w:rsidR="007A3DCA" w:rsidRPr="007A3DCA" w14:paraId="61DC3709" w14:textId="77777777" w:rsidTr="007A3DCA">
        <w:trPr>
          <w:cantSplit/>
          <w:trHeight w:val="448"/>
        </w:trPr>
        <w:tc>
          <w:tcPr>
            <w:tcW w:w="1340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879C08A" w14:textId="77777777" w:rsidR="007A3DCA" w:rsidRPr="007A3DCA" w:rsidRDefault="007A3DCA" w:rsidP="007A3DCA">
            <w:pPr>
              <w:jc w:val="left"/>
              <w:rPr>
                <w:rFonts w:ascii="Tahoma" w:hAnsi="Tahoma" w:cs="Tahoma"/>
                <w:b/>
                <w:bCs/>
                <w:sz w:val="18"/>
                <w:szCs w:val="18"/>
                <w:lang w:eastAsia="hr-HR"/>
              </w:rPr>
            </w:pPr>
            <w:r w:rsidRPr="007A3DCA">
              <w:rPr>
                <w:rFonts w:ascii="Tahoma" w:hAnsi="Tahoma" w:cs="Tahoma"/>
                <w:b/>
                <w:bCs/>
                <w:sz w:val="18"/>
                <w:szCs w:val="18"/>
                <w:lang w:eastAsia="hr-HR"/>
              </w:rPr>
              <w:t>Tarifni model TM1</w:t>
            </w:r>
          </w:p>
        </w:tc>
      </w:tr>
      <w:tr w:rsidR="007A3DCA" w:rsidRPr="007A3DCA" w14:paraId="33523FCB" w14:textId="77777777" w:rsidTr="007A3DCA">
        <w:trPr>
          <w:cantSplit/>
          <w:trHeight w:val="448"/>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58384A5B"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Mjesečna naknada za korištenje mobilnog priključka u VPN-u</w:t>
            </w:r>
          </w:p>
        </w:tc>
        <w:tc>
          <w:tcPr>
            <w:tcW w:w="1660" w:type="dxa"/>
            <w:tcBorders>
              <w:top w:val="nil"/>
              <w:left w:val="nil"/>
              <w:bottom w:val="single" w:sz="4" w:space="0" w:color="auto"/>
              <w:right w:val="single" w:sz="4" w:space="0" w:color="auto"/>
            </w:tcBorders>
            <w:shd w:val="clear" w:color="auto" w:fill="auto"/>
            <w:vAlign w:val="center"/>
            <w:hideMark/>
          </w:tcPr>
          <w:p w14:paraId="02896918"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4</w:t>
            </w:r>
          </w:p>
        </w:tc>
        <w:tc>
          <w:tcPr>
            <w:tcW w:w="1660" w:type="dxa"/>
            <w:tcBorders>
              <w:top w:val="nil"/>
              <w:left w:val="nil"/>
              <w:bottom w:val="single" w:sz="4" w:space="0" w:color="auto"/>
              <w:right w:val="single" w:sz="4" w:space="0" w:color="auto"/>
            </w:tcBorders>
            <w:shd w:val="clear" w:color="auto" w:fill="auto"/>
            <w:vAlign w:val="center"/>
            <w:hideMark/>
          </w:tcPr>
          <w:p w14:paraId="6C915DA3"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hideMark/>
          </w:tcPr>
          <w:p w14:paraId="1FC21E98" w14:textId="77777777" w:rsidR="007A3DCA" w:rsidRPr="007A3DCA" w:rsidRDefault="007A3DCA" w:rsidP="007A3DCA">
            <w:pPr>
              <w:jc w:val="right"/>
              <w:rPr>
                <w:rFonts w:ascii="Tahoma" w:hAnsi="Tahoma" w:cs="Tahoma"/>
                <w:color w:val="000000"/>
                <w:sz w:val="18"/>
                <w:szCs w:val="18"/>
                <w:lang w:eastAsia="hr-HR"/>
              </w:rPr>
            </w:pPr>
            <w:r w:rsidRPr="007A3DCA">
              <w:rPr>
                <w:rFonts w:ascii="Tahoma" w:hAnsi="Tahoma" w:cs="Tahoma"/>
                <w:color w:val="000000"/>
                <w:sz w:val="18"/>
                <w:szCs w:val="18"/>
                <w:lang w:eastAsia="hr-HR"/>
              </w:rPr>
              <w:t> </w:t>
            </w:r>
          </w:p>
        </w:tc>
        <w:tc>
          <w:tcPr>
            <w:tcW w:w="1660" w:type="dxa"/>
            <w:tcBorders>
              <w:top w:val="nil"/>
              <w:left w:val="nil"/>
              <w:bottom w:val="single" w:sz="4" w:space="0" w:color="auto"/>
              <w:right w:val="single" w:sz="4" w:space="0" w:color="auto"/>
            </w:tcBorders>
            <w:shd w:val="clear" w:color="auto" w:fill="auto"/>
            <w:vAlign w:val="center"/>
          </w:tcPr>
          <w:p w14:paraId="751C78AB" w14:textId="36284483" w:rsidR="007A3DCA" w:rsidRPr="007A3DCA" w:rsidRDefault="007A3DCA" w:rsidP="007A3DCA">
            <w:pPr>
              <w:jc w:val="right"/>
              <w:rPr>
                <w:rFonts w:ascii="Tahoma" w:hAnsi="Tahoma" w:cs="Tahoma"/>
                <w:color w:val="000000"/>
                <w:sz w:val="18"/>
                <w:szCs w:val="18"/>
                <w:lang w:eastAsia="hr-HR"/>
              </w:rPr>
            </w:pPr>
          </w:p>
        </w:tc>
        <w:tc>
          <w:tcPr>
            <w:tcW w:w="2700" w:type="dxa"/>
            <w:tcBorders>
              <w:top w:val="nil"/>
              <w:left w:val="nil"/>
              <w:bottom w:val="single" w:sz="4" w:space="0" w:color="auto"/>
              <w:right w:val="single" w:sz="4" w:space="0" w:color="auto"/>
            </w:tcBorders>
            <w:shd w:val="clear" w:color="auto" w:fill="auto"/>
            <w:vAlign w:val="center"/>
            <w:hideMark/>
          </w:tcPr>
          <w:p w14:paraId="604E34F3"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 </w:t>
            </w:r>
          </w:p>
        </w:tc>
      </w:tr>
      <w:tr w:rsidR="007A3DCA" w:rsidRPr="007A3DCA" w14:paraId="78555523" w14:textId="77777777" w:rsidTr="007A3DCA">
        <w:trPr>
          <w:cantSplit/>
          <w:trHeight w:val="448"/>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75662FB3"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Mjesečna naknada za neograničene pozive prema svim mobilnim i fiksnim mrežama u Hrvatskoj</w:t>
            </w:r>
          </w:p>
        </w:tc>
        <w:tc>
          <w:tcPr>
            <w:tcW w:w="1660" w:type="dxa"/>
            <w:tcBorders>
              <w:top w:val="nil"/>
              <w:left w:val="nil"/>
              <w:bottom w:val="single" w:sz="4" w:space="0" w:color="auto"/>
              <w:right w:val="single" w:sz="4" w:space="0" w:color="auto"/>
            </w:tcBorders>
            <w:shd w:val="clear" w:color="auto" w:fill="auto"/>
            <w:vAlign w:val="center"/>
            <w:hideMark/>
          </w:tcPr>
          <w:p w14:paraId="6C40E7E0"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4</w:t>
            </w:r>
          </w:p>
        </w:tc>
        <w:tc>
          <w:tcPr>
            <w:tcW w:w="1660" w:type="dxa"/>
            <w:tcBorders>
              <w:top w:val="nil"/>
              <w:left w:val="nil"/>
              <w:bottom w:val="single" w:sz="4" w:space="0" w:color="auto"/>
              <w:right w:val="single" w:sz="4" w:space="0" w:color="auto"/>
            </w:tcBorders>
            <w:shd w:val="clear" w:color="auto" w:fill="auto"/>
            <w:vAlign w:val="center"/>
            <w:hideMark/>
          </w:tcPr>
          <w:p w14:paraId="110C7457"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hideMark/>
          </w:tcPr>
          <w:p w14:paraId="25D7D9BD" w14:textId="77777777" w:rsidR="007A3DCA" w:rsidRPr="007A3DCA" w:rsidRDefault="007A3DCA" w:rsidP="007A3DCA">
            <w:pPr>
              <w:jc w:val="right"/>
              <w:rPr>
                <w:rFonts w:ascii="Tahoma" w:hAnsi="Tahoma" w:cs="Tahoma"/>
                <w:color w:val="000000"/>
                <w:sz w:val="18"/>
                <w:szCs w:val="18"/>
                <w:lang w:eastAsia="hr-HR"/>
              </w:rPr>
            </w:pPr>
            <w:r w:rsidRPr="007A3DCA">
              <w:rPr>
                <w:rFonts w:ascii="Tahoma" w:hAnsi="Tahoma" w:cs="Tahoma"/>
                <w:color w:val="000000"/>
                <w:sz w:val="18"/>
                <w:szCs w:val="18"/>
                <w:lang w:eastAsia="hr-HR"/>
              </w:rPr>
              <w:t> </w:t>
            </w:r>
          </w:p>
        </w:tc>
        <w:tc>
          <w:tcPr>
            <w:tcW w:w="1660" w:type="dxa"/>
            <w:tcBorders>
              <w:top w:val="nil"/>
              <w:left w:val="nil"/>
              <w:bottom w:val="single" w:sz="4" w:space="0" w:color="auto"/>
              <w:right w:val="single" w:sz="4" w:space="0" w:color="auto"/>
            </w:tcBorders>
            <w:shd w:val="clear" w:color="auto" w:fill="auto"/>
            <w:vAlign w:val="center"/>
          </w:tcPr>
          <w:p w14:paraId="64C900F9" w14:textId="41D9308E" w:rsidR="007A3DCA" w:rsidRPr="007A3DCA" w:rsidRDefault="007A3DCA" w:rsidP="007A3DCA">
            <w:pPr>
              <w:jc w:val="right"/>
              <w:rPr>
                <w:rFonts w:ascii="Tahoma" w:hAnsi="Tahoma" w:cs="Tahoma"/>
                <w:color w:val="000000"/>
                <w:sz w:val="18"/>
                <w:szCs w:val="18"/>
                <w:lang w:eastAsia="hr-HR"/>
              </w:rPr>
            </w:pPr>
          </w:p>
        </w:tc>
        <w:tc>
          <w:tcPr>
            <w:tcW w:w="2700" w:type="dxa"/>
            <w:tcBorders>
              <w:top w:val="nil"/>
              <w:left w:val="nil"/>
              <w:bottom w:val="single" w:sz="4" w:space="0" w:color="auto"/>
              <w:right w:val="single" w:sz="4" w:space="0" w:color="auto"/>
            </w:tcBorders>
            <w:shd w:val="clear" w:color="auto" w:fill="auto"/>
            <w:vAlign w:val="center"/>
            <w:hideMark/>
          </w:tcPr>
          <w:p w14:paraId="0E373E15"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 </w:t>
            </w:r>
          </w:p>
        </w:tc>
      </w:tr>
      <w:tr w:rsidR="007A3DCA" w:rsidRPr="007A3DCA" w14:paraId="41AC9320" w14:textId="77777777" w:rsidTr="007A3DCA">
        <w:trPr>
          <w:cantSplit/>
          <w:trHeight w:val="448"/>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7CB011AD"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Mjesečna naknada za barem 300 SMS-poruka unutar Hrvatske</w:t>
            </w:r>
          </w:p>
        </w:tc>
        <w:tc>
          <w:tcPr>
            <w:tcW w:w="1660" w:type="dxa"/>
            <w:tcBorders>
              <w:top w:val="nil"/>
              <w:left w:val="nil"/>
              <w:bottom w:val="single" w:sz="4" w:space="0" w:color="auto"/>
              <w:right w:val="single" w:sz="4" w:space="0" w:color="auto"/>
            </w:tcBorders>
            <w:shd w:val="clear" w:color="auto" w:fill="auto"/>
            <w:vAlign w:val="center"/>
            <w:hideMark/>
          </w:tcPr>
          <w:p w14:paraId="09A324B2"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4</w:t>
            </w:r>
          </w:p>
        </w:tc>
        <w:tc>
          <w:tcPr>
            <w:tcW w:w="1660" w:type="dxa"/>
            <w:tcBorders>
              <w:top w:val="nil"/>
              <w:left w:val="nil"/>
              <w:bottom w:val="single" w:sz="4" w:space="0" w:color="auto"/>
              <w:right w:val="single" w:sz="4" w:space="0" w:color="auto"/>
            </w:tcBorders>
            <w:shd w:val="clear" w:color="auto" w:fill="auto"/>
            <w:vAlign w:val="center"/>
            <w:hideMark/>
          </w:tcPr>
          <w:p w14:paraId="52C3641B"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hideMark/>
          </w:tcPr>
          <w:p w14:paraId="2CE4366D" w14:textId="77777777" w:rsidR="007A3DCA" w:rsidRPr="007A3DCA" w:rsidRDefault="007A3DCA" w:rsidP="007A3DCA">
            <w:pPr>
              <w:jc w:val="right"/>
              <w:rPr>
                <w:rFonts w:ascii="Tahoma" w:hAnsi="Tahoma" w:cs="Tahoma"/>
                <w:color w:val="000000"/>
                <w:sz w:val="18"/>
                <w:szCs w:val="18"/>
                <w:lang w:eastAsia="hr-HR"/>
              </w:rPr>
            </w:pPr>
            <w:r w:rsidRPr="007A3DCA">
              <w:rPr>
                <w:rFonts w:ascii="Tahoma" w:hAnsi="Tahoma" w:cs="Tahoma"/>
                <w:color w:val="000000"/>
                <w:sz w:val="18"/>
                <w:szCs w:val="18"/>
                <w:lang w:eastAsia="hr-HR"/>
              </w:rPr>
              <w:t> </w:t>
            </w:r>
          </w:p>
        </w:tc>
        <w:tc>
          <w:tcPr>
            <w:tcW w:w="1660" w:type="dxa"/>
            <w:tcBorders>
              <w:top w:val="nil"/>
              <w:left w:val="nil"/>
              <w:bottom w:val="single" w:sz="4" w:space="0" w:color="auto"/>
              <w:right w:val="single" w:sz="4" w:space="0" w:color="auto"/>
            </w:tcBorders>
            <w:shd w:val="clear" w:color="auto" w:fill="auto"/>
            <w:vAlign w:val="center"/>
          </w:tcPr>
          <w:p w14:paraId="4A08CC8A" w14:textId="44287EB1" w:rsidR="007A3DCA" w:rsidRPr="007A3DCA" w:rsidRDefault="007A3DCA" w:rsidP="007A3DCA">
            <w:pPr>
              <w:jc w:val="right"/>
              <w:rPr>
                <w:rFonts w:ascii="Tahoma" w:hAnsi="Tahoma" w:cs="Tahoma"/>
                <w:color w:val="000000"/>
                <w:sz w:val="18"/>
                <w:szCs w:val="18"/>
                <w:lang w:eastAsia="hr-HR"/>
              </w:rPr>
            </w:pPr>
          </w:p>
        </w:tc>
        <w:tc>
          <w:tcPr>
            <w:tcW w:w="2700" w:type="dxa"/>
            <w:tcBorders>
              <w:top w:val="nil"/>
              <w:left w:val="nil"/>
              <w:bottom w:val="single" w:sz="4" w:space="0" w:color="auto"/>
              <w:right w:val="single" w:sz="4" w:space="0" w:color="auto"/>
            </w:tcBorders>
            <w:shd w:val="clear" w:color="auto" w:fill="auto"/>
            <w:vAlign w:val="center"/>
            <w:hideMark/>
          </w:tcPr>
          <w:p w14:paraId="4E9B94E9"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 </w:t>
            </w:r>
          </w:p>
        </w:tc>
      </w:tr>
      <w:tr w:rsidR="007A3DCA" w:rsidRPr="007A3DCA" w14:paraId="37E78EA9" w14:textId="77777777" w:rsidTr="007A3DCA">
        <w:trPr>
          <w:cantSplit/>
          <w:trHeight w:val="675"/>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1494FC5B"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 xml:space="preserve">Mjesečna naknada za podatkovni promet u Hrvatskoj od </w:t>
            </w:r>
            <w:r w:rsidRPr="007A3DCA">
              <w:rPr>
                <w:rFonts w:ascii="Tahoma" w:hAnsi="Tahoma" w:cs="Tahoma"/>
                <w:b/>
                <w:bCs/>
                <w:color w:val="000000"/>
                <w:sz w:val="18"/>
                <w:szCs w:val="18"/>
                <w:lang w:eastAsia="hr-HR"/>
              </w:rPr>
              <w:t>5 GB</w:t>
            </w:r>
            <w:r w:rsidRPr="007A3DCA">
              <w:rPr>
                <w:rFonts w:ascii="Tahoma" w:hAnsi="Tahoma" w:cs="Tahoma"/>
                <w:color w:val="000000"/>
                <w:sz w:val="18"/>
                <w:szCs w:val="18"/>
                <w:lang w:eastAsia="hr-HR"/>
              </w:rPr>
              <w:t xml:space="preserve"> po maksimalnoj brzini te neograničeni promet po smanjenoj brzini</w:t>
            </w:r>
          </w:p>
        </w:tc>
        <w:tc>
          <w:tcPr>
            <w:tcW w:w="1660" w:type="dxa"/>
            <w:tcBorders>
              <w:top w:val="nil"/>
              <w:left w:val="nil"/>
              <w:bottom w:val="single" w:sz="4" w:space="0" w:color="auto"/>
              <w:right w:val="single" w:sz="4" w:space="0" w:color="auto"/>
            </w:tcBorders>
            <w:shd w:val="clear" w:color="auto" w:fill="auto"/>
            <w:vAlign w:val="center"/>
            <w:hideMark/>
          </w:tcPr>
          <w:p w14:paraId="32A1FEB5"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4</w:t>
            </w:r>
          </w:p>
        </w:tc>
        <w:tc>
          <w:tcPr>
            <w:tcW w:w="1660" w:type="dxa"/>
            <w:tcBorders>
              <w:top w:val="nil"/>
              <w:left w:val="nil"/>
              <w:bottom w:val="single" w:sz="4" w:space="0" w:color="auto"/>
              <w:right w:val="single" w:sz="4" w:space="0" w:color="auto"/>
            </w:tcBorders>
            <w:shd w:val="clear" w:color="auto" w:fill="auto"/>
            <w:vAlign w:val="center"/>
            <w:hideMark/>
          </w:tcPr>
          <w:p w14:paraId="0BB542D2"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hideMark/>
          </w:tcPr>
          <w:p w14:paraId="43D11654" w14:textId="77777777" w:rsidR="007A3DCA" w:rsidRPr="007A3DCA" w:rsidRDefault="007A3DCA" w:rsidP="007A3DCA">
            <w:pPr>
              <w:jc w:val="right"/>
              <w:rPr>
                <w:rFonts w:ascii="Tahoma" w:hAnsi="Tahoma" w:cs="Tahoma"/>
                <w:color w:val="000000"/>
                <w:sz w:val="18"/>
                <w:szCs w:val="18"/>
                <w:lang w:eastAsia="hr-HR"/>
              </w:rPr>
            </w:pPr>
            <w:r w:rsidRPr="007A3DCA">
              <w:rPr>
                <w:rFonts w:ascii="Tahoma" w:hAnsi="Tahoma" w:cs="Tahoma"/>
                <w:color w:val="000000"/>
                <w:sz w:val="18"/>
                <w:szCs w:val="18"/>
                <w:lang w:eastAsia="hr-HR"/>
              </w:rPr>
              <w:t> </w:t>
            </w:r>
          </w:p>
        </w:tc>
        <w:tc>
          <w:tcPr>
            <w:tcW w:w="1660" w:type="dxa"/>
            <w:tcBorders>
              <w:top w:val="nil"/>
              <w:left w:val="nil"/>
              <w:bottom w:val="single" w:sz="4" w:space="0" w:color="auto"/>
              <w:right w:val="single" w:sz="4" w:space="0" w:color="auto"/>
            </w:tcBorders>
            <w:shd w:val="clear" w:color="auto" w:fill="auto"/>
            <w:vAlign w:val="center"/>
          </w:tcPr>
          <w:p w14:paraId="47527C84" w14:textId="6B12616A" w:rsidR="007A3DCA" w:rsidRPr="007A3DCA" w:rsidRDefault="007A3DCA" w:rsidP="007A3DCA">
            <w:pPr>
              <w:jc w:val="right"/>
              <w:rPr>
                <w:rFonts w:ascii="Tahoma" w:hAnsi="Tahoma" w:cs="Tahoma"/>
                <w:color w:val="000000"/>
                <w:sz w:val="18"/>
                <w:szCs w:val="18"/>
                <w:lang w:eastAsia="hr-HR"/>
              </w:rPr>
            </w:pPr>
          </w:p>
        </w:tc>
        <w:tc>
          <w:tcPr>
            <w:tcW w:w="2700" w:type="dxa"/>
            <w:tcBorders>
              <w:top w:val="nil"/>
              <w:left w:val="nil"/>
              <w:bottom w:val="single" w:sz="4" w:space="0" w:color="auto"/>
              <w:right w:val="single" w:sz="4" w:space="0" w:color="auto"/>
            </w:tcBorders>
            <w:shd w:val="clear" w:color="auto" w:fill="auto"/>
            <w:vAlign w:val="center"/>
            <w:hideMark/>
          </w:tcPr>
          <w:p w14:paraId="427FB24A"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 </w:t>
            </w:r>
          </w:p>
        </w:tc>
      </w:tr>
      <w:tr w:rsidR="007A3DCA" w:rsidRPr="007A3DCA" w14:paraId="0DE008BF" w14:textId="77777777" w:rsidTr="007A3DCA">
        <w:trPr>
          <w:cantSplit/>
          <w:trHeight w:val="450"/>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4958B1B3"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Mjesečna naknada za isključivanje naplate uspostave poziva</w:t>
            </w:r>
          </w:p>
        </w:tc>
        <w:tc>
          <w:tcPr>
            <w:tcW w:w="1660" w:type="dxa"/>
            <w:tcBorders>
              <w:top w:val="nil"/>
              <w:left w:val="nil"/>
              <w:bottom w:val="single" w:sz="4" w:space="0" w:color="auto"/>
              <w:right w:val="single" w:sz="4" w:space="0" w:color="auto"/>
            </w:tcBorders>
            <w:shd w:val="clear" w:color="auto" w:fill="auto"/>
            <w:vAlign w:val="center"/>
            <w:hideMark/>
          </w:tcPr>
          <w:p w14:paraId="6AA604BB"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4</w:t>
            </w:r>
          </w:p>
        </w:tc>
        <w:tc>
          <w:tcPr>
            <w:tcW w:w="1660" w:type="dxa"/>
            <w:tcBorders>
              <w:top w:val="nil"/>
              <w:left w:val="nil"/>
              <w:bottom w:val="single" w:sz="4" w:space="0" w:color="auto"/>
              <w:right w:val="single" w:sz="4" w:space="0" w:color="auto"/>
            </w:tcBorders>
            <w:shd w:val="clear" w:color="auto" w:fill="auto"/>
            <w:vAlign w:val="center"/>
            <w:hideMark/>
          </w:tcPr>
          <w:p w14:paraId="7E105891"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hideMark/>
          </w:tcPr>
          <w:p w14:paraId="54229C53" w14:textId="77777777" w:rsidR="007A3DCA" w:rsidRPr="007A3DCA" w:rsidRDefault="007A3DCA" w:rsidP="007A3DCA">
            <w:pPr>
              <w:jc w:val="right"/>
              <w:rPr>
                <w:rFonts w:ascii="Tahoma" w:hAnsi="Tahoma" w:cs="Tahoma"/>
                <w:color w:val="000000"/>
                <w:sz w:val="18"/>
                <w:szCs w:val="18"/>
                <w:lang w:eastAsia="hr-HR"/>
              </w:rPr>
            </w:pPr>
            <w:r w:rsidRPr="007A3DCA">
              <w:rPr>
                <w:rFonts w:ascii="Tahoma" w:hAnsi="Tahoma" w:cs="Tahoma"/>
                <w:color w:val="000000"/>
                <w:sz w:val="18"/>
                <w:szCs w:val="18"/>
                <w:lang w:eastAsia="hr-HR"/>
              </w:rPr>
              <w:t> </w:t>
            </w:r>
          </w:p>
        </w:tc>
        <w:tc>
          <w:tcPr>
            <w:tcW w:w="1660" w:type="dxa"/>
            <w:tcBorders>
              <w:top w:val="nil"/>
              <w:left w:val="nil"/>
              <w:bottom w:val="single" w:sz="4" w:space="0" w:color="auto"/>
              <w:right w:val="single" w:sz="4" w:space="0" w:color="auto"/>
            </w:tcBorders>
            <w:shd w:val="clear" w:color="auto" w:fill="auto"/>
            <w:vAlign w:val="center"/>
          </w:tcPr>
          <w:p w14:paraId="4ED3FA7D" w14:textId="3B3000C4" w:rsidR="007A3DCA" w:rsidRPr="007A3DCA" w:rsidRDefault="007A3DCA" w:rsidP="007A3DCA">
            <w:pPr>
              <w:jc w:val="right"/>
              <w:rPr>
                <w:rFonts w:ascii="Tahoma" w:hAnsi="Tahoma" w:cs="Tahoma"/>
                <w:color w:val="000000"/>
                <w:sz w:val="18"/>
                <w:szCs w:val="18"/>
                <w:lang w:eastAsia="hr-HR"/>
              </w:rPr>
            </w:pPr>
          </w:p>
        </w:tc>
        <w:tc>
          <w:tcPr>
            <w:tcW w:w="2700" w:type="dxa"/>
            <w:tcBorders>
              <w:top w:val="nil"/>
              <w:left w:val="nil"/>
              <w:bottom w:val="single" w:sz="4" w:space="0" w:color="auto"/>
              <w:right w:val="single" w:sz="4" w:space="0" w:color="auto"/>
            </w:tcBorders>
            <w:shd w:val="clear" w:color="auto" w:fill="auto"/>
            <w:vAlign w:val="center"/>
            <w:hideMark/>
          </w:tcPr>
          <w:p w14:paraId="353D5B30"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 </w:t>
            </w:r>
          </w:p>
        </w:tc>
      </w:tr>
      <w:tr w:rsidR="007A3DCA" w:rsidRPr="007A3DCA" w14:paraId="0B9A2E4D" w14:textId="77777777" w:rsidTr="007A3DCA">
        <w:trPr>
          <w:cantSplit/>
          <w:trHeight w:val="702"/>
        </w:trPr>
        <w:tc>
          <w:tcPr>
            <w:tcW w:w="4060" w:type="dxa"/>
            <w:tcBorders>
              <w:top w:val="nil"/>
              <w:left w:val="single" w:sz="4" w:space="0" w:color="auto"/>
              <w:bottom w:val="single" w:sz="4" w:space="0" w:color="auto"/>
              <w:right w:val="single" w:sz="4" w:space="0" w:color="auto"/>
            </w:tcBorders>
            <w:shd w:val="clear" w:color="000000" w:fill="F2F2F2"/>
            <w:vAlign w:val="center"/>
            <w:hideMark/>
          </w:tcPr>
          <w:p w14:paraId="66BC45BA"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lastRenderedPageBreak/>
              <w:t>opis</w:t>
            </w:r>
          </w:p>
        </w:tc>
        <w:tc>
          <w:tcPr>
            <w:tcW w:w="1660" w:type="dxa"/>
            <w:tcBorders>
              <w:top w:val="nil"/>
              <w:left w:val="nil"/>
              <w:bottom w:val="single" w:sz="4" w:space="0" w:color="auto"/>
              <w:right w:val="single" w:sz="4" w:space="0" w:color="auto"/>
            </w:tcBorders>
            <w:shd w:val="clear" w:color="000000" w:fill="F2F2F2"/>
            <w:vAlign w:val="center"/>
            <w:hideMark/>
          </w:tcPr>
          <w:p w14:paraId="5FCBCF34"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okvirni broj mobilnih priključaka</w:t>
            </w:r>
            <w:r w:rsidRPr="007A3DCA">
              <w:rPr>
                <w:rFonts w:ascii="Tahoma" w:hAnsi="Tahoma" w:cs="Tahoma"/>
                <w:color w:val="000000"/>
                <w:sz w:val="18"/>
                <w:szCs w:val="18"/>
                <w:lang w:eastAsia="hr-HR"/>
              </w:rPr>
              <w:br w:type="page"/>
              <w:t>(kom)</w:t>
            </w:r>
          </w:p>
        </w:tc>
        <w:tc>
          <w:tcPr>
            <w:tcW w:w="1660" w:type="dxa"/>
            <w:tcBorders>
              <w:top w:val="nil"/>
              <w:left w:val="nil"/>
              <w:bottom w:val="single" w:sz="4" w:space="0" w:color="auto"/>
              <w:right w:val="single" w:sz="4" w:space="0" w:color="auto"/>
            </w:tcBorders>
            <w:shd w:val="clear" w:color="000000" w:fill="F2F2F2"/>
            <w:vAlign w:val="center"/>
            <w:hideMark/>
          </w:tcPr>
          <w:p w14:paraId="28D8E78B"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broj mjeseci</w:t>
            </w:r>
          </w:p>
        </w:tc>
        <w:tc>
          <w:tcPr>
            <w:tcW w:w="1660" w:type="dxa"/>
            <w:tcBorders>
              <w:top w:val="nil"/>
              <w:left w:val="nil"/>
              <w:bottom w:val="single" w:sz="4" w:space="0" w:color="auto"/>
              <w:right w:val="single" w:sz="4" w:space="0" w:color="auto"/>
            </w:tcBorders>
            <w:shd w:val="clear" w:color="000000" w:fill="F2F2F2"/>
            <w:vAlign w:val="center"/>
            <w:hideMark/>
          </w:tcPr>
          <w:p w14:paraId="24377752"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cijena mjesečne naknade (kn)</w:t>
            </w:r>
          </w:p>
        </w:tc>
        <w:tc>
          <w:tcPr>
            <w:tcW w:w="1660" w:type="dxa"/>
            <w:tcBorders>
              <w:top w:val="nil"/>
              <w:left w:val="nil"/>
              <w:bottom w:val="single" w:sz="4" w:space="0" w:color="auto"/>
              <w:right w:val="single" w:sz="4" w:space="0" w:color="auto"/>
            </w:tcBorders>
            <w:shd w:val="clear" w:color="000000" w:fill="F2F2F2"/>
            <w:vAlign w:val="center"/>
            <w:hideMark/>
          </w:tcPr>
          <w:p w14:paraId="7EE944A0"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ukupna cijena</w:t>
            </w:r>
            <w:r w:rsidRPr="007A3DCA">
              <w:rPr>
                <w:rFonts w:ascii="Tahoma" w:hAnsi="Tahoma" w:cs="Tahoma"/>
                <w:color w:val="000000"/>
                <w:sz w:val="18"/>
                <w:szCs w:val="18"/>
                <w:lang w:eastAsia="hr-HR"/>
              </w:rPr>
              <w:br w:type="page"/>
              <w:t>(kn)</w:t>
            </w:r>
          </w:p>
        </w:tc>
        <w:tc>
          <w:tcPr>
            <w:tcW w:w="2700" w:type="dxa"/>
            <w:tcBorders>
              <w:top w:val="nil"/>
              <w:left w:val="nil"/>
              <w:bottom w:val="single" w:sz="4" w:space="0" w:color="auto"/>
              <w:right w:val="single" w:sz="4" w:space="0" w:color="auto"/>
            </w:tcBorders>
            <w:shd w:val="clear" w:color="000000" w:fill="F2F2F2"/>
            <w:vAlign w:val="center"/>
            <w:hideMark/>
          </w:tcPr>
          <w:p w14:paraId="55FAA509"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naziv opcije za dotičnu mjesečnu naknadu</w:t>
            </w:r>
            <w:r w:rsidRPr="007A3DCA">
              <w:rPr>
                <w:rFonts w:ascii="Tahoma" w:hAnsi="Tahoma" w:cs="Tahoma"/>
                <w:color w:val="000000"/>
                <w:sz w:val="18"/>
                <w:szCs w:val="18"/>
                <w:lang w:eastAsia="hr-HR"/>
              </w:rPr>
              <w:br w:type="page"/>
              <w:t>(ako je primjenjivo)</w:t>
            </w:r>
          </w:p>
        </w:tc>
      </w:tr>
      <w:tr w:rsidR="007A3DCA" w:rsidRPr="007A3DCA" w14:paraId="490DA552" w14:textId="77777777" w:rsidTr="007A3DCA">
        <w:trPr>
          <w:cantSplit/>
          <w:trHeight w:val="225"/>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34EF0642"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A</w:t>
            </w:r>
          </w:p>
        </w:tc>
        <w:tc>
          <w:tcPr>
            <w:tcW w:w="1660" w:type="dxa"/>
            <w:tcBorders>
              <w:top w:val="nil"/>
              <w:left w:val="nil"/>
              <w:bottom w:val="single" w:sz="4" w:space="0" w:color="auto"/>
              <w:right w:val="single" w:sz="4" w:space="0" w:color="auto"/>
            </w:tcBorders>
            <w:shd w:val="clear" w:color="auto" w:fill="auto"/>
            <w:vAlign w:val="center"/>
            <w:hideMark/>
          </w:tcPr>
          <w:p w14:paraId="50CFD3FD"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B</w:t>
            </w:r>
          </w:p>
        </w:tc>
        <w:tc>
          <w:tcPr>
            <w:tcW w:w="1660" w:type="dxa"/>
            <w:tcBorders>
              <w:top w:val="nil"/>
              <w:left w:val="nil"/>
              <w:bottom w:val="single" w:sz="4" w:space="0" w:color="auto"/>
              <w:right w:val="single" w:sz="4" w:space="0" w:color="auto"/>
            </w:tcBorders>
            <w:shd w:val="clear" w:color="auto" w:fill="auto"/>
            <w:vAlign w:val="center"/>
            <w:hideMark/>
          </w:tcPr>
          <w:p w14:paraId="50046BB9"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C</w:t>
            </w:r>
          </w:p>
        </w:tc>
        <w:tc>
          <w:tcPr>
            <w:tcW w:w="1660" w:type="dxa"/>
            <w:tcBorders>
              <w:top w:val="nil"/>
              <w:left w:val="nil"/>
              <w:bottom w:val="single" w:sz="4" w:space="0" w:color="auto"/>
              <w:right w:val="single" w:sz="4" w:space="0" w:color="auto"/>
            </w:tcBorders>
            <w:shd w:val="clear" w:color="auto" w:fill="auto"/>
            <w:vAlign w:val="center"/>
            <w:hideMark/>
          </w:tcPr>
          <w:p w14:paraId="54A577BD"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D</w:t>
            </w:r>
          </w:p>
        </w:tc>
        <w:tc>
          <w:tcPr>
            <w:tcW w:w="1660" w:type="dxa"/>
            <w:tcBorders>
              <w:top w:val="nil"/>
              <w:left w:val="nil"/>
              <w:bottom w:val="single" w:sz="4" w:space="0" w:color="auto"/>
              <w:right w:val="single" w:sz="4" w:space="0" w:color="auto"/>
            </w:tcBorders>
            <w:shd w:val="clear" w:color="auto" w:fill="auto"/>
            <w:vAlign w:val="center"/>
            <w:hideMark/>
          </w:tcPr>
          <w:p w14:paraId="6AEF7E33"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E = B*C*D</w:t>
            </w:r>
          </w:p>
        </w:tc>
        <w:tc>
          <w:tcPr>
            <w:tcW w:w="2700" w:type="dxa"/>
            <w:tcBorders>
              <w:top w:val="nil"/>
              <w:left w:val="nil"/>
              <w:bottom w:val="single" w:sz="4" w:space="0" w:color="auto"/>
              <w:right w:val="single" w:sz="4" w:space="0" w:color="auto"/>
            </w:tcBorders>
            <w:shd w:val="clear" w:color="auto" w:fill="auto"/>
            <w:vAlign w:val="center"/>
            <w:hideMark/>
          </w:tcPr>
          <w:p w14:paraId="00C963FE"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F</w:t>
            </w:r>
          </w:p>
        </w:tc>
      </w:tr>
      <w:tr w:rsidR="007A3DCA" w:rsidRPr="007A3DCA" w14:paraId="3711AC5C" w14:textId="77777777" w:rsidTr="007A3DCA">
        <w:trPr>
          <w:cantSplit/>
          <w:trHeight w:val="450"/>
        </w:trPr>
        <w:tc>
          <w:tcPr>
            <w:tcW w:w="1340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B8C0E69" w14:textId="77777777" w:rsidR="007A3DCA" w:rsidRPr="007A3DCA" w:rsidRDefault="007A3DCA" w:rsidP="007A3DCA">
            <w:pPr>
              <w:jc w:val="left"/>
              <w:rPr>
                <w:rFonts w:ascii="Tahoma" w:hAnsi="Tahoma" w:cs="Tahoma"/>
                <w:b/>
                <w:bCs/>
                <w:sz w:val="18"/>
                <w:szCs w:val="18"/>
                <w:lang w:eastAsia="hr-HR"/>
              </w:rPr>
            </w:pPr>
            <w:r w:rsidRPr="007A3DCA">
              <w:rPr>
                <w:rFonts w:ascii="Tahoma" w:hAnsi="Tahoma" w:cs="Tahoma"/>
                <w:b/>
                <w:bCs/>
                <w:sz w:val="18"/>
                <w:szCs w:val="18"/>
                <w:lang w:eastAsia="hr-HR"/>
              </w:rPr>
              <w:t>Tarifni model TM2</w:t>
            </w:r>
          </w:p>
        </w:tc>
      </w:tr>
      <w:tr w:rsidR="007A3DCA" w:rsidRPr="007A3DCA" w14:paraId="623B29DE" w14:textId="77777777" w:rsidTr="007A3DCA">
        <w:trPr>
          <w:cantSplit/>
          <w:trHeight w:val="448"/>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3C0E1393"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Mjesečna naknada za korištenje mobilnog priključka u VPN-u</w:t>
            </w:r>
          </w:p>
        </w:tc>
        <w:tc>
          <w:tcPr>
            <w:tcW w:w="1660" w:type="dxa"/>
            <w:tcBorders>
              <w:top w:val="nil"/>
              <w:left w:val="nil"/>
              <w:bottom w:val="single" w:sz="4" w:space="0" w:color="auto"/>
              <w:right w:val="single" w:sz="4" w:space="0" w:color="auto"/>
            </w:tcBorders>
            <w:shd w:val="clear" w:color="auto" w:fill="auto"/>
            <w:vAlign w:val="center"/>
            <w:hideMark/>
          </w:tcPr>
          <w:p w14:paraId="0311B331"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36</w:t>
            </w:r>
          </w:p>
        </w:tc>
        <w:tc>
          <w:tcPr>
            <w:tcW w:w="1660" w:type="dxa"/>
            <w:tcBorders>
              <w:top w:val="nil"/>
              <w:left w:val="nil"/>
              <w:bottom w:val="single" w:sz="4" w:space="0" w:color="auto"/>
              <w:right w:val="single" w:sz="4" w:space="0" w:color="auto"/>
            </w:tcBorders>
            <w:shd w:val="clear" w:color="auto" w:fill="auto"/>
            <w:vAlign w:val="center"/>
            <w:hideMark/>
          </w:tcPr>
          <w:p w14:paraId="59140889"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tcPr>
          <w:p w14:paraId="70985047" w14:textId="1E0F6B83" w:rsidR="007A3DCA" w:rsidRPr="007A3DCA" w:rsidRDefault="007A3DCA" w:rsidP="007A3DCA">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1E4CA2D7" w14:textId="7D6EC884" w:rsidR="007A3DCA" w:rsidRPr="007A3DCA" w:rsidRDefault="007A3DCA" w:rsidP="007A3DCA">
            <w:pPr>
              <w:jc w:val="right"/>
              <w:rPr>
                <w:rFonts w:ascii="Tahoma" w:hAnsi="Tahoma" w:cs="Tahoma"/>
                <w:color w:val="000000"/>
                <w:sz w:val="18"/>
                <w:szCs w:val="18"/>
                <w:lang w:eastAsia="hr-HR"/>
              </w:rPr>
            </w:pPr>
          </w:p>
        </w:tc>
        <w:tc>
          <w:tcPr>
            <w:tcW w:w="2700" w:type="dxa"/>
            <w:tcBorders>
              <w:top w:val="nil"/>
              <w:left w:val="nil"/>
              <w:bottom w:val="single" w:sz="4" w:space="0" w:color="auto"/>
              <w:right w:val="single" w:sz="4" w:space="0" w:color="auto"/>
            </w:tcBorders>
            <w:shd w:val="clear" w:color="auto" w:fill="auto"/>
            <w:vAlign w:val="center"/>
          </w:tcPr>
          <w:p w14:paraId="7D0FCD12" w14:textId="5455DF92" w:rsidR="007A3DCA" w:rsidRPr="007A3DCA" w:rsidRDefault="007A3DCA" w:rsidP="007A3DCA">
            <w:pPr>
              <w:jc w:val="left"/>
              <w:rPr>
                <w:rFonts w:ascii="Tahoma" w:hAnsi="Tahoma" w:cs="Tahoma"/>
                <w:color w:val="000000"/>
                <w:sz w:val="18"/>
                <w:szCs w:val="18"/>
                <w:lang w:eastAsia="hr-HR"/>
              </w:rPr>
            </w:pPr>
          </w:p>
        </w:tc>
      </w:tr>
      <w:tr w:rsidR="007A3DCA" w:rsidRPr="007A3DCA" w14:paraId="19EC033A" w14:textId="77777777" w:rsidTr="007A3DCA">
        <w:trPr>
          <w:cantSplit/>
          <w:trHeight w:val="448"/>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12C20D15"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Mjesečna naknada za neograničene pozive prema svim mobilnim i fiksnim mrežama u Hrvatskoj</w:t>
            </w:r>
          </w:p>
        </w:tc>
        <w:tc>
          <w:tcPr>
            <w:tcW w:w="1660" w:type="dxa"/>
            <w:tcBorders>
              <w:top w:val="nil"/>
              <w:left w:val="nil"/>
              <w:bottom w:val="single" w:sz="4" w:space="0" w:color="auto"/>
              <w:right w:val="single" w:sz="4" w:space="0" w:color="auto"/>
            </w:tcBorders>
            <w:shd w:val="clear" w:color="auto" w:fill="auto"/>
            <w:vAlign w:val="center"/>
            <w:hideMark/>
          </w:tcPr>
          <w:p w14:paraId="397C9387"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36</w:t>
            </w:r>
          </w:p>
        </w:tc>
        <w:tc>
          <w:tcPr>
            <w:tcW w:w="1660" w:type="dxa"/>
            <w:tcBorders>
              <w:top w:val="nil"/>
              <w:left w:val="nil"/>
              <w:bottom w:val="single" w:sz="4" w:space="0" w:color="auto"/>
              <w:right w:val="single" w:sz="4" w:space="0" w:color="auto"/>
            </w:tcBorders>
            <w:shd w:val="clear" w:color="auto" w:fill="auto"/>
            <w:vAlign w:val="center"/>
            <w:hideMark/>
          </w:tcPr>
          <w:p w14:paraId="7B348505"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tcPr>
          <w:p w14:paraId="28E00EFF" w14:textId="6EDCA9B3" w:rsidR="007A3DCA" w:rsidRPr="007A3DCA" w:rsidRDefault="007A3DCA" w:rsidP="007A3DCA">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36AC21FB" w14:textId="168E5EEF" w:rsidR="007A3DCA" w:rsidRPr="007A3DCA" w:rsidRDefault="007A3DCA" w:rsidP="007A3DCA">
            <w:pPr>
              <w:jc w:val="right"/>
              <w:rPr>
                <w:rFonts w:ascii="Tahoma" w:hAnsi="Tahoma" w:cs="Tahoma"/>
                <w:color w:val="000000"/>
                <w:sz w:val="18"/>
                <w:szCs w:val="18"/>
                <w:lang w:eastAsia="hr-HR"/>
              </w:rPr>
            </w:pPr>
          </w:p>
        </w:tc>
        <w:tc>
          <w:tcPr>
            <w:tcW w:w="2700" w:type="dxa"/>
            <w:tcBorders>
              <w:top w:val="nil"/>
              <w:left w:val="nil"/>
              <w:bottom w:val="single" w:sz="4" w:space="0" w:color="auto"/>
              <w:right w:val="single" w:sz="4" w:space="0" w:color="auto"/>
            </w:tcBorders>
            <w:shd w:val="clear" w:color="auto" w:fill="auto"/>
            <w:vAlign w:val="center"/>
          </w:tcPr>
          <w:p w14:paraId="04A06FC1" w14:textId="509C484C" w:rsidR="007A3DCA" w:rsidRPr="007A3DCA" w:rsidRDefault="007A3DCA" w:rsidP="007A3DCA">
            <w:pPr>
              <w:jc w:val="left"/>
              <w:rPr>
                <w:rFonts w:ascii="Tahoma" w:hAnsi="Tahoma" w:cs="Tahoma"/>
                <w:color w:val="000000"/>
                <w:sz w:val="18"/>
                <w:szCs w:val="18"/>
                <w:lang w:eastAsia="hr-HR"/>
              </w:rPr>
            </w:pPr>
          </w:p>
        </w:tc>
      </w:tr>
      <w:tr w:rsidR="007A3DCA" w:rsidRPr="007A3DCA" w14:paraId="62D84220" w14:textId="77777777" w:rsidTr="007A3DCA">
        <w:trPr>
          <w:cantSplit/>
          <w:trHeight w:val="448"/>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0E447FD2"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Mjesečna naknada za barem 300 SMS-poruka unutar Hrvatske</w:t>
            </w:r>
          </w:p>
        </w:tc>
        <w:tc>
          <w:tcPr>
            <w:tcW w:w="1660" w:type="dxa"/>
            <w:tcBorders>
              <w:top w:val="nil"/>
              <w:left w:val="nil"/>
              <w:bottom w:val="single" w:sz="4" w:space="0" w:color="auto"/>
              <w:right w:val="single" w:sz="4" w:space="0" w:color="auto"/>
            </w:tcBorders>
            <w:shd w:val="clear" w:color="auto" w:fill="auto"/>
            <w:vAlign w:val="center"/>
            <w:hideMark/>
          </w:tcPr>
          <w:p w14:paraId="74E85428"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36</w:t>
            </w:r>
          </w:p>
        </w:tc>
        <w:tc>
          <w:tcPr>
            <w:tcW w:w="1660" w:type="dxa"/>
            <w:tcBorders>
              <w:top w:val="nil"/>
              <w:left w:val="nil"/>
              <w:bottom w:val="single" w:sz="4" w:space="0" w:color="auto"/>
              <w:right w:val="single" w:sz="4" w:space="0" w:color="auto"/>
            </w:tcBorders>
            <w:shd w:val="clear" w:color="auto" w:fill="auto"/>
            <w:vAlign w:val="center"/>
            <w:hideMark/>
          </w:tcPr>
          <w:p w14:paraId="0FF17D91"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tcPr>
          <w:p w14:paraId="3E6AE10B" w14:textId="44A2F539" w:rsidR="007A3DCA" w:rsidRPr="007A3DCA" w:rsidRDefault="007A3DCA" w:rsidP="007A3DCA">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254833C5" w14:textId="6910CD5A" w:rsidR="007A3DCA" w:rsidRPr="007A3DCA" w:rsidRDefault="007A3DCA" w:rsidP="007A3DCA">
            <w:pPr>
              <w:jc w:val="right"/>
              <w:rPr>
                <w:rFonts w:ascii="Tahoma" w:hAnsi="Tahoma" w:cs="Tahoma"/>
                <w:color w:val="000000"/>
                <w:sz w:val="18"/>
                <w:szCs w:val="18"/>
                <w:lang w:eastAsia="hr-HR"/>
              </w:rPr>
            </w:pPr>
          </w:p>
        </w:tc>
        <w:tc>
          <w:tcPr>
            <w:tcW w:w="2700" w:type="dxa"/>
            <w:tcBorders>
              <w:top w:val="nil"/>
              <w:left w:val="nil"/>
              <w:bottom w:val="single" w:sz="4" w:space="0" w:color="auto"/>
              <w:right w:val="single" w:sz="4" w:space="0" w:color="auto"/>
            </w:tcBorders>
            <w:shd w:val="clear" w:color="auto" w:fill="auto"/>
            <w:vAlign w:val="center"/>
          </w:tcPr>
          <w:p w14:paraId="5DF6DF10" w14:textId="22671EAE" w:rsidR="007A3DCA" w:rsidRPr="007A3DCA" w:rsidRDefault="007A3DCA" w:rsidP="007A3DCA">
            <w:pPr>
              <w:jc w:val="left"/>
              <w:rPr>
                <w:rFonts w:ascii="Tahoma" w:hAnsi="Tahoma" w:cs="Tahoma"/>
                <w:color w:val="000000"/>
                <w:sz w:val="18"/>
                <w:szCs w:val="18"/>
                <w:lang w:eastAsia="hr-HR"/>
              </w:rPr>
            </w:pPr>
          </w:p>
        </w:tc>
      </w:tr>
      <w:tr w:rsidR="007A3DCA" w:rsidRPr="007A3DCA" w14:paraId="37545384" w14:textId="77777777" w:rsidTr="007A3DCA">
        <w:trPr>
          <w:cantSplit/>
          <w:trHeight w:val="675"/>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1D6DB33F"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 xml:space="preserve">Mjesečna naknada za podatkovni promet u Hrvatskoj od </w:t>
            </w:r>
            <w:r w:rsidRPr="007A3DCA">
              <w:rPr>
                <w:rFonts w:ascii="Tahoma" w:hAnsi="Tahoma" w:cs="Tahoma"/>
                <w:b/>
                <w:bCs/>
                <w:color w:val="000000"/>
                <w:sz w:val="18"/>
                <w:szCs w:val="18"/>
                <w:lang w:eastAsia="hr-HR"/>
              </w:rPr>
              <w:t>3 GB</w:t>
            </w:r>
            <w:r w:rsidRPr="007A3DCA">
              <w:rPr>
                <w:rFonts w:ascii="Tahoma" w:hAnsi="Tahoma" w:cs="Tahoma"/>
                <w:color w:val="000000"/>
                <w:sz w:val="18"/>
                <w:szCs w:val="18"/>
                <w:lang w:eastAsia="hr-HR"/>
              </w:rPr>
              <w:t xml:space="preserve"> po maksimalnoj brzini te neograničeni promet po smanjenoj brzini</w:t>
            </w:r>
          </w:p>
        </w:tc>
        <w:tc>
          <w:tcPr>
            <w:tcW w:w="1660" w:type="dxa"/>
            <w:tcBorders>
              <w:top w:val="nil"/>
              <w:left w:val="nil"/>
              <w:bottom w:val="single" w:sz="4" w:space="0" w:color="auto"/>
              <w:right w:val="single" w:sz="4" w:space="0" w:color="auto"/>
            </w:tcBorders>
            <w:shd w:val="clear" w:color="auto" w:fill="auto"/>
            <w:vAlign w:val="center"/>
            <w:hideMark/>
          </w:tcPr>
          <w:p w14:paraId="148247C3"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36</w:t>
            </w:r>
          </w:p>
        </w:tc>
        <w:tc>
          <w:tcPr>
            <w:tcW w:w="1660" w:type="dxa"/>
            <w:tcBorders>
              <w:top w:val="nil"/>
              <w:left w:val="nil"/>
              <w:bottom w:val="single" w:sz="4" w:space="0" w:color="auto"/>
              <w:right w:val="single" w:sz="4" w:space="0" w:color="auto"/>
            </w:tcBorders>
            <w:shd w:val="clear" w:color="auto" w:fill="auto"/>
            <w:vAlign w:val="center"/>
            <w:hideMark/>
          </w:tcPr>
          <w:p w14:paraId="6507CF71"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tcPr>
          <w:p w14:paraId="77AE0674" w14:textId="545AE744" w:rsidR="007A3DCA" w:rsidRPr="007A3DCA" w:rsidRDefault="007A3DCA" w:rsidP="007A3DCA">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6A3A7943" w14:textId="1D72B372" w:rsidR="007A3DCA" w:rsidRPr="007A3DCA" w:rsidRDefault="007A3DCA" w:rsidP="007A3DCA">
            <w:pPr>
              <w:jc w:val="right"/>
              <w:rPr>
                <w:rFonts w:ascii="Tahoma" w:hAnsi="Tahoma" w:cs="Tahoma"/>
                <w:color w:val="000000"/>
                <w:sz w:val="18"/>
                <w:szCs w:val="18"/>
                <w:lang w:eastAsia="hr-HR"/>
              </w:rPr>
            </w:pPr>
          </w:p>
        </w:tc>
        <w:tc>
          <w:tcPr>
            <w:tcW w:w="2700" w:type="dxa"/>
            <w:tcBorders>
              <w:top w:val="nil"/>
              <w:left w:val="nil"/>
              <w:bottom w:val="single" w:sz="4" w:space="0" w:color="auto"/>
              <w:right w:val="single" w:sz="4" w:space="0" w:color="auto"/>
            </w:tcBorders>
            <w:shd w:val="clear" w:color="auto" w:fill="auto"/>
            <w:vAlign w:val="center"/>
          </w:tcPr>
          <w:p w14:paraId="604AF98C" w14:textId="3AA66B64" w:rsidR="007A3DCA" w:rsidRPr="007A3DCA" w:rsidRDefault="007A3DCA" w:rsidP="007A3DCA">
            <w:pPr>
              <w:jc w:val="left"/>
              <w:rPr>
                <w:rFonts w:ascii="Tahoma" w:hAnsi="Tahoma" w:cs="Tahoma"/>
                <w:color w:val="000000"/>
                <w:sz w:val="18"/>
                <w:szCs w:val="18"/>
                <w:lang w:eastAsia="hr-HR"/>
              </w:rPr>
            </w:pPr>
          </w:p>
        </w:tc>
      </w:tr>
      <w:tr w:rsidR="007A3DCA" w:rsidRPr="007A3DCA" w14:paraId="577002F5" w14:textId="77777777" w:rsidTr="007A3DCA">
        <w:trPr>
          <w:cantSplit/>
          <w:trHeight w:val="448"/>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3914B8C2"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Mjesečna naknada za isključivanje naplate uspostave poziva</w:t>
            </w:r>
          </w:p>
        </w:tc>
        <w:tc>
          <w:tcPr>
            <w:tcW w:w="1660" w:type="dxa"/>
            <w:tcBorders>
              <w:top w:val="nil"/>
              <w:left w:val="nil"/>
              <w:bottom w:val="single" w:sz="4" w:space="0" w:color="auto"/>
              <w:right w:val="single" w:sz="4" w:space="0" w:color="auto"/>
            </w:tcBorders>
            <w:shd w:val="clear" w:color="auto" w:fill="auto"/>
            <w:vAlign w:val="center"/>
            <w:hideMark/>
          </w:tcPr>
          <w:p w14:paraId="6B00C117"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36</w:t>
            </w:r>
          </w:p>
        </w:tc>
        <w:tc>
          <w:tcPr>
            <w:tcW w:w="1660" w:type="dxa"/>
            <w:tcBorders>
              <w:top w:val="nil"/>
              <w:left w:val="nil"/>
              <w:bottom w:val="single" w:sz="4" w:space="0" w:color="auto"/>
              <w:right w:val="single" w:sz="4" w:space="0" w:color="auto"/>
            </w:tcBorders>
            <w:shd w:val="clear" w:color="auto" w:fill="auto"/>
            <w:vAlign w:val="center"/>
            <w:hideMark/>
          </w:tcPr>
          <w:p w14:paraId="16FC8EA9"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tcPr>
          <w:p w14:paraId="71F9B43F" w14:textId="7C4B2A50" w:rsidR="007A3DCA" w:rsidRPr="007A3DCA" w:rsidRDefault="007A3DCA" w:rsidP="007A3DCA">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1384C056" w14:textId="118A28C8" w:rsidR="007A3DCA" w:rsidRPr="007A3DCA" w:rsidRDefault="007A3DCA" w:rsidP="007A3DCA">
            <w:pPr>
              <w:jc w:val="right"/>
              <w:rPr>
                <w:rFonts w:ascii="Tahoma" w:hAnsi="Tahoma" w:cs="Tahoma"/>
                <w:color w:val="000000"/>
                <w:sz w:val="18"/>
                <w:szCs w:val="18"/>
                <w:lang w:eastAsia="hr-HR"/>
              </w:rPr>
            </w:pPr>
          </w:p>
        </w:tc>
        <w:tc>
          <w:tcPr>
            <w:tcW w:w="2700" w:type="dxa"/>
            <w:tcBorders>
              <w:top w:val="nil"/>
              <w:left w:val="nil"/>
              <w:bottom w:val="single" w:sz="4" w:space="0" w:color="auto"/>
              <w:right w:val="single" w:sz="4" w:space="0" w:color="auto"/>
            </w:tcBorders>
            <w:shd w:val="clear" w:color="auto" w:fill="auto"/>
            <w:vAlign w:val="center"/>
          </w:tcPr>
          <w:p w14:paraId="66D36900" w14:textId="3E670727" w:rsidR="007A3DCA" w:rsidRPr="007A3DCA" w:rsidRDefault="007A3DCA" w:rsidP="007A3DCA">
            <w:pPr>
              <w:jc w:val="left"/>
              <w:rPr>
                <w:rFonts w:ascii="Tahoma" w:hAnsi="Tahoma" w:cs="Tahoma"/>
                <w:color w:val="000000"/>
                <w:sz w:val="18"/>
                <w:szCs w:val="18"/>
                <w:lang w:eastAsia="hr-HR"/>
              </w:rPr>
            </w:pPr>
          </w:p>
        </w:tc>
      </w:tr>
      <w:tr w:rsidR="007A3DCA" w:rsidRPr="007A3DCA" w14:paraId="32721EAC" w14:textId="77777777" w:rsidTr="007A3DCA">
        <w:trPr>
          <w:cantSplit/>
          <w:trHeight w:val="448"/>
        </w:trPr>
        <w:tc>
          <w:tcPr>
            <w:tcW w:w="1340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F2E68A9" w14:textId="77777777" w:rsidR="007A3DCA" w:rsidRPr="007A3DCA" w:rsidRDefault="007A3DCA" w:rsidP="007A3DCA">
            <w:pPr>
              <w:jc w:val="left"/>
              <w:rPr>
                <w:rFonts w:ascii="Tahoma" w:hAnsi="Tahoma" w:cs="Tahoma"/>
                <w:b/>
                <w:bCs/>
                <w:sz w:val="18"/>
                <w:szCs w:val="18"/>
                <w:lang w:eastAsia="hr-HR"/>
              </w:rPr>
            </w:pPr>
            <w:r w:rsidRPr="007A3DCA">
              <w:rPr>
                <w:rFonts w:ascii="Tahoma" w:hAnsi="Tahoma" w:cs="Tahoma"/>
                <w:b/>
                <w:bCs/>
                <w:sz w:val="18"/>
                <w:szCs w:val="18"/>
                <w:lang w:eastAsia="hr-HR"/>
              </w:rPr>
              <w:t>Tarifni model TM3</w:t>
            </w:r>
          </w:p>
        </w:tc>
      </w:tr>
      <w:tr w:rsidR="007A3DCA" w:rsidRPr="007A3DCA" w14:paraId="0A1FAA03" w14:textId="77777777" w:rsidTr="007A3DCA">
        <w:trPr>
          <w:cantSplit/>
          <w:trHeight w:val="448"/>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5F0F68F3"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Mjesečna naknada za korištenje mobilnog priključka u VPN-u</w:t>
            </w:r>
          </w:p>
        </w:tc>
        <w:tc>
          <w:tcPr>
            <w:tcW w:w="1660" w:type="dxa"/>
            <w:tcBorders>
              <w:top w:val="nil"/>
              <w:left w:val="nil"/>
              <w:bottom w:val="single" w:sz="4" w:space="0" w:color="auto"/>
              <w:right w:val="single" w:sz="4" w:space="0" w:color="auto"/>
            </w:tcBorders>
            <w:shd w:val="clear" w:color="auto" w:fill="auto"/>
            <w:vAlign w:val="center"/>
            <w:hideMark/>
          </w:tcPr>
          <w:p w14:paraId="6D3A2284"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4</w:t>
            </w:r>
          </w:p>
        </w:tc>
        <w:tc>
          <w:tcPr>
            <w:tcW w:w="1660" w:type="dxa"/>
            <w:tcBorders>
              <w:top w:val="nil"/>
              <w:left w:val="nil"/>
              <w:bottom w:val="single" w:sz="4" w:space="0" w:color="auto"/>
              <w:right w:val="single" w:sz="4" w:space="0" w:color="auto"/>
            </w:tcBorders>
            <w:shd w:val="clear" w:color="auto" w:fill="auto"/>
            <w:vAlign w:val="center"/>
            <w:hideMark/>
          </w:tcPr>
          <w:p w14:paraId="6A4B25E6"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tcPr>
          <w:p w14:paraId="5FF9E3CF" w14:textId="13B365F8" w:rsidR="007A3DCA" w:rsidRPr="007A3DCA" w:rsidRDefault="007A3DCA" w:rsidP="007A3DCA">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10A574B0" w14:textId="6AA33EF6" w:rsidR="007A3DCA" w:rsidRPr="007A3DCA" w:rsidRDefault="007A3DCA" w:rsidP="007A3DCA">
            <w:pPr>
              <w:jc w:val="right"/>
              <w:rPr>
                <w:rFonts w:ascii="Tahoma" w:hAnsi="Tahoma" w:cs="Tahoma"/>
                <w:color w:val="000000"/>
                <w:sz w:val="18"/>
                <w:szCs w:val="18"/>
                <w:lang w:eastAsia="hr-HR"/>
              </w:rPr>
            </w:pPr>
          </w:p>
        </w:tc>
        <w:tc>
          <w:tcPr>
            <w:tcW w:w="2700" w:type="dxa"/>
            <w:tcBorders>
              <w:top w:val="nil"/>
              <w:left w:val="nil"/>
              <w:bottom w:val="single" w:sz="4" w:space="0" w:color="auto"/>
              <w:right w:val="single" w:sz="4" w:space="0" w:color="auto"/>
            </w:tcBorders>
            <w:shd w:val="clear" w:color="auto" w:fill="auto"/>
            <w:vAlign w:val="center"/>
            <w:hideMark/>
          </w:tcPr>
          <w:p w14:paraId="367A3A69"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 </w:t>
            </w:r>
          </w:p>
        </w:tc>
      </w:tr>
      <w:tr w:rsidR="007A3DCA" w:rsidRPr="007A3DCA" w14:paraId="3809D5DF" w14:textId="77777777" w:rsidTr="007A3DCA">
        <w:trPr>
          <w:cantSplit/>
          <w:trHeight w:val="448"/>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7BC9DCB9"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Mjesečna naknada za neograničene pozive prema svim mobilnim i fiksnim mrežama u Hrvatskoj</w:t>
            </w:r>
          </w:p>
        </w:tc>
        <w:tc>
          <w:tcPr>
            <w:tcW w:w="1660" w:type="dxa"/>
            <w:tcBorders>
              <w:top w:val="nil"/>
              <w:left w:val="nil"/>
              <w:bottom w:val="single" w:sz="4" w:space="0" w:color="auto"/>
              <w:right w:val="single" w:sz="4" w:space="0" w:color="auto"/>
            </w:tcBorders>
            <w:shd w:val="clear" w:color="auto" w:fill="auto"/>
            <w:vAlign w:val="center"/>
            <w:hideMark/>
          </w:tcPr>
          <w:p w14:paraId="0A25A8C9"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4</w:t>
            </w:r>
          </w:p>
        </w:tc>
        <w:tc>
          <w:tcPr>
            <w:tcW w:w="1660" w:type="dxa"/>
            <w:tcBorders>
              <w:top w:val="nil"/>
              <w:left w:val="nil"/>
              <w:bottom w:val="single" w:sz="4" w:space="0" w:color="auto"/>
              <w:right w:val="single" w:sz="4" w:space="0" w:color="auto"/>
            </w:tcBorders>
            <w:shd w:val="clear" w:color="auto" w:fill="auto"/>
            <w:vAlign w:val="center"/>
            <w:hideMark/>
          </w:tcPr>
          <w:p w14:paraId="61C8D8FF"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tcPr>
          <w:p w14:paraId="71398E64" w14:textId="2AEBC102" w:rsidR="007A3DCA" w:rsidRPr="007A3DCA" w:rsidRDefault="007A3DCA" w:rsidP="007A3DCA">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481897C6" w14:textId="645BA592" w:rsidR="007A3DCA" w:rsidRPr="007A3DCA" w:rsidRDefault="007A3DCA" w:rsidP="007A3DCA">
            <w:pPr>
              <w:jc w:val="right"/>
              <w:rPr>
                <w:rFonts w:ascii="Tahoma" w:hAnsi="Tahoma" w:cs="Tahoma"/>
                <w:color w:val="000000"/>
                <w:sz w:val="18"/>
                <w:szCs w:val="18"/>
                <w:lang w:eastAsia="hr-HR"/>
              </w:rPr>
            </w:pPr>
          </w:p>
        </w:tc>
        <w:tc>
          <w:tcPr>
            <w:tcW w:w="2700" w:type="dxa"/>
            <w:tcBorders>
              <w:top w:val="nil"/>
              <w:left w:val="nil"/>
              <w:bottom w:val="single" w:sz="4" w:space="0" w:color="auto"/>
              <w:right w:val="single" w:sz="4" w:space="0" w:color="auto"/>
            </w:tcBorders>
            <w:shd w:val="clear" w:color="auto" w:fill="auto"/>
            <w:vAlign w:val="center"/>
            <w:hideMark/>
          </w:tcPr>
          <w:p w14:paraId="72837419"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 </w:t>
            </w:r>
          </w:p>
        </w:tc>
      </w:tr>
      <w:tr w:rsidR="007A3DCA" w:rsidRPr="007A3DCA" w14:paraId="66AF1EE5" w14:textId="77777777" w:rsidTr="007A3DCA">
        <w:trPr>
          <w:cantSplit/>
          <w:trHeight w:val="448"/>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6C5EB057"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Mjesečna naknada za isključivanje naplate uspostave poziva</w:t>
            </w:r>
          </w:p>
        </w:tc>
        <w:tc>
          <w:tcPr>
            <w:tcW w:w="1660" w:type="dxa"/>
            <w:tcBorders>
              <w:top w:val="nil"/>
              <w:left w:val="nil"/>
              <w:bottom w:val="single" w:sz="4" w:space="0" w:color="auto"/>
              <w:right w:val="single" w:sz="4" w:space="0" w:color="auto"/>
            </w:tcBorders>
            <w:shd w:val="clear" w:color="auto" w:fill="auto"/>
            <w:vAlign w:val="center"/>
            <w:hideMark/>
          </w:tcPr>
          <w:p w14:paraId="079FDBC4"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4</w:t>
            </w:r>
          </w:p>
        </w:tc>
        <w:tc>
          <w:tcPr>
            <w:tcW w:w="1660" w:type="dxa"/>
            <w:tcBorders>
              <w:top w:val="nil"/>
              <w:left w:val="nil"/>
              <w:bottom w:val="single" w:sz="4" w:space="0" w:color="auto"/>
              <w:right w:val="single" w:sz="4" w:space="0" w:color="auto"/>
            </w:tcBorders>
            <w:shd w:val="clear" w:color="auto" w:fill="auto"/>
            <w:vAlign w:val="center"/>
            <w:hideMark/>
          </w:tcPr>
          <w:p w14:paraId="1ABE9FE2"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tcPr>
          <w:p w14:paraId="1E0864FD" w14:textId="223342B4" w:rsidR="007A3DCA" w:rsidRPr="007A3DCA" w:rsidRDefault="007A3DCA" w:rsidP="007A3DCA">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4317071E" w14:textId="315843F1" w:rsidR="007A3DCA" w:rsidRPr="007A3DCA" w:rsidRDefault="007A3DCA" w:rsidP="007A3DCA">
            <w:pPr>
              <w:jc w:val="right"/>
              <w:rPr>
                <w:rFonts w:ascii="Tahoma" w:hAnsi="Tahoma" w:cs="Tahoma"/>
                <w:color w:val="000000"/>
                <w:sz w:val="18"/>
                <w:szCs w:val="18"/>
                <w:lang w:eastAsia="hr-HR"/>
              </w:rPr>
            </w:pPr>
          </w:p>
        </w:tc>
        <w:tc>
          <w:tcPr>
            <w:tcW w:w="2700" w:type="dxa"/>
            <w:tcBorders>
              <w:top w:val="nil"/>
              <w:left w:val="nil"/>
              <w:bottom w:val="single" w:sz="4" w:space="0" w:color="auto"/>
              <w:right w:val="single" w:sz="4" w:space="0" w:color="auto"/>
            </w:tcBorders>
            <w:shd w:val="clear" w:color="auto" w:fill="auto"/>
            <w:vAlign w:val="center"/>
            <w:hideMark/>
          </w:tcPr>
          <w:p w14:paraId="6578CF21"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 </w:t>
            </w:r>
          </w:p>
        </w:tc>
      </w:tr>
      <w:tr w:rsidR="007A3DCA" w:rsidRPr="007A3DCA" w14:paraId="1721B7B5" w14:textId="77777777" w:rsidTr="007A3DCA">
        <w:trPr>
          <w:cantSplit/>
          <w:trHeight w:val="448"/>
        </w:trPr>
        <w:tc>
          <w:tcPr>
            <w:tcW w:w="9040" w:type="dxa"/>
            <w:gridSpan w:val="4"/>
            <w:tcBorders>
              <w:top w:val="single" w:sz="4" w:space="0" w:color="auto"/>
              <w:left w:val="single" w:sz="4" w:space="0" w:color="auto"/>
              <w:bottom w:val="single" w:sz="4" w:space="0" w:color="auto"/>
              <w:right w:val="single" w:sz="4" w:space="0" w:color="auto"/>
            </w:tcBorders>
            <w:shd w:val="clear" w:color="000000" w:fill="F2F2F2"/>
            <w:vAlign w:val="center"/>
            <w:hideMark/>
          </w:tcPr>
          <w:p w14:paraId="67412555" w14:textId="77777777" w:rsidR="007A3DCA" w:rsidRPr="007A3DCA" w:rsidRDefault="007A3DCA" w:rsidP="007A3DCA">
            <w:pPr>
              <w:jc w:val="right"/>
              <w:rPr>
                <w:rFonts w:ascii="Tahoma" w:hAnsi="Tahoma" w:cs="Tahoma"/>
                <w:b/>
                <w:bCs/>
                <w:color w:val="000000"/>
                <w:sz w:val="18"/>
                <w:szCs w:val="18"/>
                <w:lang w:eastAsia="hr-HR"/>
              </w:rPr>
            </w:pPr>
            <w:r w:rsidRPr="007A3DCA">
              <w:rPr>
                <w:rFonts w:ascii="Tahoma" w:hAnsi="Tahoma" w:cs="Tahoma"/>
                <w:b/>
                <w:bCs/>
                <w:color w:val="000000"/>
                <w:sz w:val="18"/>
                <w:szCs w:val="18"/>
                <w:lang w:eastAsia="hr-HR"/>
              </w:rPr>
              <w:t>(Ukupno 1) MJESEČNE NAKNADE:</w:t>
            </w:r>
          </w:p>
        </w:tc>
        <w:tc>
          <w:tcPr>
            <w:tcW w:w="1660" w:type="dxa"/>
            <w:tcBorders>
              <w:top w:val="nil"/>
              <w:left w:val="nil"/>
              <w:bottom w:val="single" w:sz="4" w:space="0" w:color="auto"/>
              <w:right w:val="single" w:sz="4" w:space="0" w:color="auto"/>
            </w:tcBorders>
            <w:shd w:val="clear" w:color="000000" w:fill="F2F2F2"/>
            <w:vAlign w:val="center"/>
            <w:hideMark/>
          </w:tcPr>
          <w:p w14:paraId="49422E88" w14:textId="053E4CC7" w:rsidR="007A3DCA" w:rsidRPr="007A3DCA" w:rsidRDefault="007A3DCA" w:rsidP="007A3DCA">
            <w:pPr>
              <w:jc w:val="right"/>
              <w:rPr>
                <w:rFonts w:ascii="Tahoma" w:hAnsi="Tahoma" w:cs="Tahoma"/>
                <w:b/>
                <w:bCs/>
                <w:color w:val="000000"/>
                <w:sz w:val="18"/>
                <w:szCs w:val="18"/>
                <w:lang w:eastAsia="hr-HR"/>
              </w:rPr>
            </w:pPr>
          </w:p>
        </w:tc>
        <w:tc>
          <w:tcPr>
            <w:tcW w:w="2700" w:type="dxa"/>
            <w:tcBorders>
              <w:top w:val="nil"/>
              <w:left w:val="nil"/>
              <w:bottom w:val="single" w:sz="4" w:space="0" w:color="auto"/>
              <w:right w:val="single" w:sz="4" w:space="0" w:color="auto"/>
            </w:tcBorders>
            <w:shd w:val="clear" w:color="000000" w:fill="F2F2F2"/>
            <w:vAlign w:val="center"/>
            <w:hideMark/>
          </w:tcPr>
          <w:p w14:paraId="0AFFEC87"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 </w:t>
            </w:r>
          </w:p>
        </w:tc>
      </w:tr>
      <w:tr w:rsidR="007A3DCA" w:rsidRPr="007A3DCA" w14:paraId="4D9917DB" w14:textId="77777777" w:rsidTr="007A3DCA">
        <w:trPr>
          <w:cantSplit/>
          <w:trHeight w:val="225"/>
        </w:trPr>
        <w:tc>
          <w:tcPr>
            <w:tcW w:w="4060" w:type="dxa"/>
            <w:tcBorders>
              <w:top w:val="nil"/>
              <w:left w:val="nil"/>
              <w:bottom w:val="nil"/>
              <w:right w:val="nil"/>
            </w:tcBorders>
            <w:shd w:val="clear" w:color="auto" w:fill="auto"/>
            <w:noWrap/>
            <w:vAlign w:val="center"/>
            <w:hideMark/>
          </w:tcPr>
          <w:p w14:paraId="03916B3B" w14:textId="77777777" w:rsidR="007A3DCA" w:rsidRPr="007A3DCA" w:rsidRDefault="007A3DCA" w:rsidP="007A3DCA">
            <w:pPr>
              <w:jc w:val="center"/>
              <w:rPr>
                <w:rFonts w:ascii="Tahoma" w:hAnsi="Tahoma" w:cs="Tahoma"/>
                <w:color w:val="000000"/>
                <w:sz w:val="18"/>
                <w:szCs w:val="18"/>
                <w:lang w:eastAsia="hr-HR"/>
              </w:rPr>
            </w:pPr>
          </w:p>
        </w:tc>
        <w:tc>
          <w:tcPr>
            <w:tcW w:w="1660" w:type="dxa"/>
            <w:tcBorders>
              <w:top w:val="nil"/>
              <w:left w:val="nil"/>
              <w:bottom w:val="nil"/>
              <w:right w:val="nil"/>
            </w:tcBorders>
            <w:shd w:val="clear" w:color="auto" w:fill="auto"/>
            <w:noWrap/>
            <w:vAlign w:val="center"/>
            <w:hideMark/>
          </w:tcPr>
          <w:p w14:paraId="7CCB6D0E" w14:textId="77777777" w:rsidR="007A3DCA" w:rsidRPr="007A3DCA" w:rsidRDefault="007A3DCA" w:rsidP="007A3DCA">
            <w:pPr>
              <w:jc w:val="left"/>
              <w:rPr>
                <w:sz w:val="20"/>
                <w:szCs w:val="20"/>
                <w:lang w:eastAsia="hr-HR"/>
              </w:rPr>
            </w:pPr>
          </w:p>
        </w:tc>
        <w:tc>
          <w:tcPr>
            <w:tcW w:w="1660" w:type="dxa"/>
            <w:tcBorders>
              <w:top w:val="nil"/>
              <w:left w:val="nil"/>
              <w:bottom w:val="nil"/>
              <w:right w:val="nil"/>
            </w:tcBorders>
            <w:shd w:val="clear" w:color="auto" w:fill="auto"/>
            <w:noWrap/>
            <w:vAlign w:val="center"/>
            <w:hideMark/>
          </w:tcPr>
          <w:p w14:paraId="23239BE3" w14:textId="77777777" w:rsidR="007A3DCA" w:rsidRPr="007A3DCA" w:rsidRDefault="007A3DCA" w:rsidP="007A3DCA">
            <w:pPr>
              <w:jc w:val="left"/>
              <w:rPr>
                <w:sz w:val="20"/>
                <w:szCs w:val="20"/>
                <w:lang w:eastAsia="hr-HR"/>
              </w:rPr>
            </w:pPr>
          </w:p>
        </w:tc>
        <w:tc>
          <w:tcPr>
            <w:tcW w:w="1660" w:type="dxa"/>
            <w:tcBorders>
              <w:top w:val="nil"/>
              <w:left w:val="nil"/>
              <w:bottom w:val="nil"/>
              <w:right w:val="nil"/>
            </w:tcBorders>
            <w:shd w:val="clear" w:color="auto" w:fill="auto"/>
            <w:noWrap/>
            <w:vAlign w:val="center"/>
            <w:hideMark/>
          </w:tcPr>
          <w:p w14:paraId="2820193A" w14:textId="77777777" w:rsidR="007A3DCA" w:rsidRPr="007A3DCA" w:rsidRDefault="007A3DCA" w:rsidP="007A3DCA">
            <w:pPr>
              <w:jc w:val="left"/>
              <w:rPr>
                <w:sz w:val="20"/>
                <w:szCs w:val="20"/>
                <w:lang w:eastAsia="hr-HR"/>
              </w:rPr>
            </w:pPr>
          </w:p>
        </w:tc>
        <w:tc>
          <w:tcPr>
            <w:tcW w:w="1660" w:type="dxa"/>
            <w:tcBorders>
              <w:top w:val="nil"/>
              <w:left w:val="nil"/>
              <w:bottom w:val="nil"/>
              <w:right w:val="nil"/>
            </w:tcBorders>
            <w:shd w:val="clear" w:color="auto" w:fill="auto"/>
            <w:noWrap/>
            <w:vAlign w:val="center"/>
            <w:hideMark/>
          </w:tcPr>
          <w:p w14:paraId="72747DAA" w14:textId="77777777" w:rsidR="007A3DCA" w:rsidRPr="007A3DCA" w:rsidRDefault="007A3DCA" w:rsidP="007A3DCA">
            <w:pPr>
              <w:jc w:val="left"/>
              <w:rPr>
                <w:sz w:val="20"/>
                <w:szCs w:val="20"/>
                <w:lang w:eastAsia="hr-HR"/>
              </w:rPr>
            </w:pPr>
          </w:p>
        </w:tc>
        <w:tc>
          <w:tcPr>
            <w:tcW w:w="2700" w:type="dxa"/>
            <w:tcBorders>
              <w:top w:val="nil"/>
              <w:left w:val="nil"/>
              <w:bottom w:val="nil"/>
              <w:right w:val="nil"/>
            </w:tcBorders>
            <w:shd w:val="clear" w:color="auto" w:fill="auto"/>
            <w:noWrap/>
            <w:vAlign w:val="center"/>
            <w:hideMark/>
          </w:tcPr>
          <w:p w14:paraId="7A05DA6A" w14:textId="77777777" w:rsidR="007A3DCA" w:rsidRPr="007A3DCA" w:rsidRDefault="007A3DCA" w:rsidP="007A3DCA">
            <w:pPr>
              <w:jc w:val="left"/>
              <w:rPr>
                <w:sz w:val="20"/>
                <w:szCs w:val="20"/>
                <w:lang w:eastAsia="hr-HR"/>
              </w:rPr>
            </w:pPr>
          </w:p>
        </w:tc>
      </w:tr>
      <w:tr w:rsidR="007A3DCA" w:rsidRPr="007A3DCA" w14:paraId="2D1316FC" w14:textId="77777777" w:rsidTr="007A3DCA">
        <w:trPr>
          <w:cantSplit/>
          <w:trHeight w:val="450"/>
        </w:trPr>
        <w:tc>
          <w:tcPr>
            <w:tcW w:w="9040" w:type="dxa"/>
            <w:gridSpan w:val="4"/>
            <w:tcBorders>
              <w:top w:val="nil"/>
              <w:left w:val="nil"/>
              <w:bottom w:val="single" w:sz="4" w:space="0" w:color="auto"/>
              <w:right w:val="nil"/>
            </w:tcBorders>
            <w:shd w:val="clear" w:color="auto" w:fill="auto"/>
            <w:noWrap/>
            <w:vAlign w:val="center"/>
            <w:hideMark/>
          </w:tcPr>
          <w:p w14:paraId="05351670" w14:textId="77777777" w:rsidR="007A3DCA" w:rsidRPr="007A3DCA" w:rsidRDefault="007A3DCA" w:rsidP="007A3DCA">
            <w:pPr>
              <w:jc w:val="left"/>
              <w:rPr>
                <w:rFonts w:ascii="Tahoma" w:hAnsi="Tahoma" w:cs="Tahoma"/>
                <w:b/>
                <w:bCs/>
                <w:color w:val="000000"/>
                <w:sz w:val="18"/>
                <w:szCs w:val="18"/>
                <w:lang w:eastAsia="hr-HR"/>
              </w:rPr>
            </w:pPr>
            <w:r w:rsidRPr="007A3DCA">
              <w:rPr>
                <w:rFonts w:ascii="Tahoma" w:hAnsi="Tahoma" w:cs="Tahoma"/>
                <w:b/>
                <w:bCs/>
                <w:color w:val="000000"/>
                <w:sz w:val="18"/>
                <w:szCs w:val="18"/>
                <w:lang w:eastAsia="hr-HR"/>
              </w:rPr>
              <w:t>(2) Mobilni uređaji i SIM-kartice</w:t>
            </w:r>
          </w:p>
        </w:tc>
        <w:tc>
          <w:tcPr>
            <w:tcW w:w="1660" w:type="dxa"/>
            <w:tcBorders>
              <w:top w:val="nil"/>
              <w:left w:val="nil"/>
              <w:bottom w:val="nil"/>
              <w:right w:val="nil"/>
            </w:tcBorders>
            <w:shd w:val="clear" w:color="auto" w:fill="auto"/>
            <w:noWrap/>
            <w:vAlign w:val="center"/>
            <w:hideMark/>
          </w:tcPr>
          <w:p w14:paraId="60AA6D0D" w14:textId="77777777" w:rsidR="007A3DCA" w:rsidRPr="007A3DCA" w:rsidRDefault="007A3DCA" w:rsidP="007A3DCA">
            <w:pPr>
              <w:jc w:val="left"/>
              <w:rPr>
                <w:rFonts w:ascii="Tahoma" w:hAnsi="Tahoma" w:cs="Tahoma"/>
                <w:b/>
                <w:bCs/>
                <w:color w:val="000000"/>
                <w:sz w:val="18"/>
                <w:szCs w:val="18"/>
                <w:lang w:eastAsia="hr-HR"/>
              </w:rPr>
            </w:pPr>
          </w:p>
        </w:tc>
        <w:tc>
          <w:tcPr>
            <w:tcW w:w="2700" w:type="dxa"/>
            <w:tcBorders>
              <w:top w:val="nil"/>
              <w:left w:val="nil"/>
              <w:bottom w:val="nil"/>
              <w:right w:val="nil"/>
            </w:tcBorders>
            <w:shd w:val="clear" w:color="auto" w:fill="auto"/>
            <w:noWrap/>
            <w:vAlign w:val="center"/>
            <w:hideMark/>
          </w:tcPr>
          <w:p w14:paraId="05266591" w14:textId="77777777" w:rsidR="007A3DCA" w:rsidRPr="007A3DCA" w:rsidRDefault="007A3DCA" w:rsidP="007A3DCA">
            <w:pPr>
              <w:jc w:val="left"/>
              <w:rPr>
                <w:sz w:val="20"/>
                <w:szCs w:val="20"/>
                <w:lang w:eastAsia="hr-HR"/>
              </w:rPr>
            </w:pPr>
          </w:p>
        </w:tc>
      </w:tr>
      <w:tr w:rsidR="007A3DCA" w:rsidRPr="007A3DCA" w14:paraId="4FF503DB" w14:textId="77777777" w:rsidTr="007A3DCA">
        <w:trPr>
          <w:cantSplit/>
          <w:trHeight w:val="450"/>
        </w:trPr>
        <w:tc>
          <w:tcPr>
            <w:tcW w:w="4060" w:type="dxa"/>
            <w:tcBorders>
              <w:top w:val="nil"/>
              <w:left w:val="single" w:sz="4" w:space="0" w:color="auto"/>
              <w:bottom w:val="single" w:sz="4" w:space="0" w:color="auto"/>
              <w:right w:val="single" w:sz="4" w:space="0" w:color="auto"/>
            </w:tcBorders>
            <w:shd w:val="clear" w:color="000000" w:fill="F2F2F2"/>
            <w:vAlign w:val="center"/>
            <w:hideMark/>
          </w:tcPr>
          <w:p w14:paraId="50659AF0"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Opis</w:t>
            </w:r>
          </w:p>
        </w:tc>
        <w:tc>
          <w:tcPr>
            <w:tcW w:w="1660" w:type="dxa"/>
            <w:tcBorders>
              <w:top w:val="nil"/>
              <w:left w:val="nil"/>
              <w:bottom w:val="single" w:sz="4" w:space="0" w:color="auto"/>
              <w:right w:val="single" w:sz="4" w:space="0" w:color="auto"/>
            </w:tcBorders>
            <w:shd w:val="clear" w:color="000000" w:fill="F2F2F2"/>
            <w:vAlign w:val="center"/>
            <w:hideMark/>
          </w:tcPr>
          <w:p w14:paraId="64F5B769"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okvirni broj uređaja (kom)</w:t>
            </w:r>
          </w:p>
        </w:tc>
        <w:tc>
          <w:tcPr>
            <w:tcW w:w="1660" w:type="dxa"/>
            <w:tcBorders>
              <w:top w:val="nil"/>
              <w:left w:val="nil"/>
              <w:bottom w:val="single" w:sz="4" w:space="0" w:color="auto"/>
              <w:right w:val="single" w:sz="4" w:space="0" w:color="auto"/>
            </w:tcBorders>
            <w:shd w:val="clear" w:color="000000" w:fill="F2F2F2"/>
            <w:vAlign w:val="center"/>
            <w:hideMark/>
          </w:tcPr>
          <w:p w14:paraId="418A2943"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jedinična cijena (kn)</w:t>
            </w:r>
          </w:p>
        </w:tc>
        <w:tc>
          <w:tcPr>
            <w:tcW w:w="1660" w:type="dxa"/>
            <w:tcBorders>
              <w:top w:val="nil"/>
              <w:left w:val="nil"/>
              <w:bottom w:val="single" w:sz="4" w:space="0" w:color="auto"/>
              <w:right w:val="single" w:sz="4" w:space="0" w:color="auto"/>
            </w:tcBorders>
            <w:shd w:val="clear" w:color="000000" w:fill="F2F2F2"/>
            <w:vAlign w:val="center"/>
            <w:hideMark/>
          </w:tcPr>
          <w:p w14:paraId="6C5DBB51"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ukupna cijena (kn)</w:t>
            </w:r>
          </w:p>
        </w:tc>
        <w:tc>
          <w:tcPr>
            <w:tcW w:w="1660" w:type="dxa"/>
            <w:tcBorders>
              <w:top w:val="nil"/>
              <w:left w:val="nil"/>
              <w:bottom w:val="nil"/>
              <w:right w:val="nil"/>
            </w:tcBorders>
            <w:shd w:val="clear" w:color="auto" w:fill="auto"/>
            <w:noWrap/>
            <w:vAlign w:val="bottom"/>
            <w:hideMark/>
          </w:tcPr>
          <w:p w14:paraId="62E7F34E" w14:textId="77777777" w:rsidR="007A3DCA" w:rsidRPr="007A3DCA" w:rsidRDefault="007A3DCA" w:rsidP="007A3DCA">
            <w:pPr>
              <w:jc w:val="center"/>
              <w:rPr>
                <w:rFonts w:ascii="Tahoma" w:hAnsi="Tahoma" w:cs="Tahoma"/>
                <w:color w:val="000000"/>
                <w:sz w:val="18"/>
                <w:szCs w:val="18"/>
                <w:lang w:eastAsia="hr-HR"/>
              </w:rPr>
            </w:pPr>
          </w:p>
        </w:tc>
        <w:tc>
          <w:tcPr>
            <w:tcW w:w="2700" w:type="dxa"/>
            <w:tcBorders>
              <w:top w:val="nil"/>
              <w:left w:val="nil"/>
              <w:bottom w:val="nil"/>
              <w:right w:val="nil"/>
            </w:tcBorders>
            <w:shd w:val="clear" w:color="auto" w:fill="auto"/>
            <w:noWrap/>
            <w:vAlign w:val="center"/>
            <w:hideMark/>
          </w:tcPr>
          <w:p w14:paraId="776DF24A" w14:textId="77777777" w:rsidR="007A3DCA" w:rsidRPr="007A3DCA" w:rsidRDefault="007A3DCA" w:rsidP="007A3DCA">
            <w:pPr>
              <w:jc w:val="left"/>
              <w:rPr>
                <w:sz w:val="20"/>
                <w:szCs w:val="20"/>
                <w:lang w:eastAsia="hr-HR"/>
              </w:rPr>
            </w:pPr>
          </w:p>
        </w:tc>
      </w:tr>
      <w:tr w:rsidR="007A3DCA" w:rsidRPr="007A3DCA" w14:paraId="6EA30C5D" w14:textId="77777777" w:rsidTr="007A3DCA">
        <w:trPr>
          <w:cantSplit/>
          <w:trHeight w:val="300"/>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05A1D5E2"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A</w:t>
            </w:r>
          </w:p>
        </w:tc>
        <w:tc>
          <w:tcPr>
            <w:tcW w:w="1660" w:type="dxa"/>
            <w:tcBorders>
              <w:top w:val="nil"/>
              <w:left w:val="nil"/>
              <w:bottom w:val="single" w:sz="4" w:space="0" w:color="auto"/>
              <w:right w:val="single" w:sz="4" w:space="0" w:color="auto"/>
            </w:tcBorders>
            <w:shd w:val="clear" w:color="auto" w:fill="auto"/>
            <w:vAlign w:val="center"/>
            <w:hideMark/>
          </w:tcPr>
          <w:p w14:paraId="2C96F31A"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B</w:t>
            </w:r>
          </w:p>
        </w:tc>
        <w:tc>
          <w:tcPr>
            <w:tcW w:w="1660" w:type="dxa"/>
            <w:tcBorders>
              <w:top w:val="nil"/>
              <w:left w:val="nil"/>
              <w:bottom w:val="single" w:sz="4" w:space="0" w:color="auto"/>
              <w:right w:val="single" w:sz="4" w:space="0" w:color="auto"/>
            </w:tcBorders>
            <w:shd w:val="clear" w:color="auto" w:fill="auto"/>
            <w:vAlign w:val="center"/>
            <w:hideMark/>
          </w:tcPr>
          <w:p w14:paraId="35F90888"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C</w:t>
            </w:r>
          </w:p>
        </w:tc>
        <w:tc>
          <w:tcPr>
            <w:tcW w:w="1660" w:type="dxa"/>
            <w:tcBorders>
              <w:top w:val="nil"/>
              <w:left w:val="nil"/>
              <w:bottom w:val="single" w:sz="4" w:space="0" w:color="auto"/>
              <w:right w:val="single" w:sz="4" w:space="0" w:color="auto"/>
            </w:tcBorders>
            <w:shd w:val="clear" w:color="auto" w:fill="auto"/>
            <w:vAlign w:val="center"/>
            <w:hideMark/>
          </w:tcPr>
          <w:p w14:paraId="2DC92C50"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D =B*C</w:t>
            </w:r>
          </w:p>
        </w:tc>
        <w:tc>
          <w:tcPr>
            <w:tcW w:w="1660" w:type="dxa"/>
            <w:tcBorders>
              <w:top w:val="nil"/>
              <w:left w:val="nil"/>
              <w:bottom w:val="nil"/>
              <w:right w:val="nil"/>
            </w:tcBorders>
            <w:shd w:val="clear" w:color="auto" w:fill="auto"/>
            <w:noWrap/>
            <w:vAlign w:val="bottom"/>
            <w:hideMark/>
          </w:tcPr>
          <w:p w14:paraId="19B5C9EA" w14:textId="77777777" w:rsidR="007A3DCA" w:rsidRPr="007A3DCA" w:rsidRDefault="007A3DCA" w:rsidP="007A3DCA">
            <w:pPr>
              <w:jc w:val="center"/>
              <w:rPr>
                <w:rFonts w:ascii="Tahoma" w:hAnsi="Tahoma" w:cs="Tahoma"/>
                <w:color w:val="000000"/>
                <w:sz w:val="18"/>
                <w:szCs w:val="18"/>
                <w:lang w:eastAsia="hr-HR"/>
              </w:rPr>
            </w:pPr>
          </w:p>
        </w:tc>
        <w:tc>
          <w:tcPr>
            <w:tcW w:w="2700" w:type="dxa"/>
            <w:tcBorders>
              <w:top w:val="nil"/>
              <w:left w:val="nil"/>
              <w:bottom w:val="nil"/>
              <w:right w:val="nil"/>
            </w:tcBorders>
            <w:shd w:val="clear" w:color="auto" w:fill="auto"/>
            <w:noWrap/>
            <w:vAlign w:val="center"/>
            <w:hideMark/>
          </w:tcPr>
          <w:p w14:paraId="6E0FC91B" w14:textId="77777777" w:rsidR="007A3DCA" w:rsidRPr="007A3DCA" w:rsidRDefault="007A3DCA" w:rsidP="007A3DCA">
            <w:pPr>
              <w:jc w:val="left"/>
              <w:rPr>
                <w:sz w:val="20"/>
                <w:szCs w:val="20"/>
                <w:lang w:eastAsia="hr-HR"/>
              </w:rPr>
            </w:pPr>
          </w:p>
        </w:tc>
      </w:tr>
      <w:tr w:rsidR="007A3DCA" w:rsidRPr="007A3DCA" w14:paraId="4AFBC869" w14:textId="77777777" w:rsidTr="007A3DCA">
        <w:trPr>
          <w:cantSplit/>
          <w:trHeight w:val="458"/>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001E39DC"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Mobilni uređaj razreda MU1 (Apple iPhone 7 128 GB)</w:t>
            </w:r>
          </w:p>
        </w:tc>
        <w:tc>
          <w:tcPr>
            <w:tcW w:w="1660" w:type="dxa"/>
            <w:tcBorders>
              <w:top w:val="nil"/>
              <w:left w:val="nil"/>
              <w:bottom w:val="single" w:sz="4" w:space="0" w:color="auto"/>
              <w:right w:val="single" w:sz="4" w:space="0" w:color="auto"/>
            </w:tcBorders>
            <w:shd w:val="clear" w:color="auto" w:fill="auto"/>
            <w:vAlign w:val="center"/>
            <w:hideMark/>
          </w:tcPr>
          <w:p w14:paraId="229E59F5"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4</w:t>
            </w:r>
          </w:p>
        </w:tc>
        <w:tc>
          <w:tcPr>
            <w:tcW w:w="1660" w:type="dxa"/>
            <w:tcBorders>
              <w:top w:val="nil"/>
              <w:left w:val="nil"/>
              <w:bottom w:val="single" w:sz="4" w:space="0" w:color="auto"/>
              <w:right w:val="single" w:sz="4" w:space="0" w:color="auto"/>
            </w:tcBorders>
            <w:shd w:val="clear" w:color="auto" w:fill="auto"/>
            <w:vAlign w:val="center"/>
          </w:tcPr>
          <w:p w14:paraId="2FEDC5DA" w14:textId="3D9BCBCA" w:rsidR="007A3DCA" w:rsidRPr="007A3DCA" w:rsidRDefault="007A3DCA" w:rsidP="007A3DCA">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4FCC06C0" w14:textId="60913499" w:rsidR="007A3DCA" w:rsidRPr="007A3DCA" w:rsidRDefault="007A3DCA" w:rsidP="007A3DCA">
            <w:pPr>
              <w:jc w:val="right"/>
              <w:rPr>
                <w:rFonts w:ascii="Tahoma" w:hAnsi="Tahoma" w:cs="Tahoma"/>
                <w:color w:val="000000"/>
                <w:sz w:val="18"/>
                <w:szCs w:val="18"/>
                <w:lang w:eastAsia="hr-HR"/>
              </w:rPr>
            </w:pPr>
          </w:p>
        </w:tc>
        <w:tc>
          <w:tcPr>
            <w:tcW w:w="1660" w:type="dxa"/>
            <w:tcBorders>
              <w:top w:val="nil"/>
              <w:left w:val="nil"/>
              <w:bottom w:val="nil"/>
              <w:right w:val="nil"/>
            </w:tcBorders>
            <w:shd w:val="clear" w:color="auto" w:fill="auto"/>
            <w:noWrap/>
            <w:vAlign w:val="bottom"/>
            <w:hideMark/>
          </w:tcPr>
          <w:p w14:paraId="612BC352" w14:textId="77777777" w:rsidR="007A3DCA" w:rsidRPr="007A3DCA" w:rsidRDefault="007A3DCA" w:rsidP="007A3DCA">
            <w:pPr>
              <w:jc w:val="right"/>
              <w:rPr>
                <w:rFonts w:ascii="Tahoma" w:hAnsi="Tahoma" w:cs="Tahoma"/>
                <w:color w:val="000000"/>
                <w:sz w:val="18"/>
                <w:szCs w:val="18"/>
                <w:lang w:eastAsia="hr-HR"/>
              </w:rPr>
            </w:pPr>
          </w:p>
        </w:tc>
        <w:tc>
          <w:tcPr>
            <w:tcW w:w="2700" w:type="dxa"/>
            <w:tcBorders>
              <w:top w:val="nil"/>
              <w:left w:val="nil"/>
              <w:bottom w:val="nil"/>
              <w:right w:val="nil"/>
            </w:tcBorders>
            <w:shd w:val="clear" w:color="auto" w:fill="auto"/>
            <w:noWrap/>
            <w:vAlign w:val="center"/>
            <w:hideMark/>
          </w:tcPr>
          <w:p w14:paraId="66F11D3E" w14:textId="77777777" w:rsidR="007A3DCA" w:rsidRPr="007A3DCA" w:rsidRDefault="007A3DCA" w:rsidP="007A3DCA">
            <w:pPr>
              <w:jc w:val="left"/>
              <w:rPr>
                <w:sz w:val="20"/>
                <w:szCs w:val="20"/>
                <w:lang w:eastAsia="hr-HR"/>
              </w:rPr>
            </w:pPr>
          </w:p>
        </w:tc>
      </w:tr>
      <w:tr w:rsidR="007A3DCA" w:rsidRPr="007A3DCA" w14:paraId="17AFF247" w14:textId="77777777" w:rsidTr="007A3DCA">
        <w:trPr>
          <w:cantSplit/>
          <w:trHeight w:val="458"/>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38444BC5"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Mobilni uređaj razreda MU2 (Apple iPhone 7 32 GB)</w:t>
            </w:r>
          </w:p>
        </w:tc>
        <w:tc>
          <w:tcPr>
            <w:tcW w:w="1660" w:type="dxa"/>
            <w:tcBorders>
              <w:top w:val="nil"/>
              <w:left w:val="nil"/>
              <w:bottom w:val="single" w:sz="4" w:space="0" w:color="auto"/>
              <w:right w:val="single" w:sz="4" w:space="0" w:color="auto"/>
            </w:tcBorders>
            <w:shd w:val="clear" w:color="auto" w:fill="auto"/>
            <w:vAlign w:val="center"/>
            <w:hideMark/>
          </w:tcPr>
          <w:p w14:paraId="2F1BA66D"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30</w:t>
            </w:r>
          </w:p>
        </w:tc>
        <w:tc>
          <w:tcPr>
            <w:tcW w:w="1660" w:type="dxa"/>
            <w:tcBorders>
              <w:top w:val="nil"/>
              <w:left w:val="nil"/>
              <w:bottom w:val="single" w:sz="4" w:space="0" w:color="auto"/>
              <w:right w:val="single" w:sz="4" w:space="0" w:color="auto"/>
            </w:tcBorders>
            <w:shd w:val="clear" w:color="auto" w:fill="auto"/>
            <w:vAlign w:val="center"/>
          </w:tcPr>
          <w:p w14:paraId="52CC5F9D" w14:textId="3B039170" w:rsidR="007A3DCA" w:rsidRPr="007A3DCA" w:rsidRDefault="007A3DCA" w:rsidP="007A3DCA">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057CF6D6" w14:textId="1CE5E80A" w:rsidR="007A3DCA" w:rsidRPr="007A3DCA" w:rsidRDefault="007A3DCA" w:rsidP="007A3DCA">
            <w:pPr>
              <w:jc w:val="right"/>
              <w:rPr>
                <w:rFonts w:ascii="Tahoma" w:hAnsi="Tahoma" w:cs="Tahoma"/>
                <w:color w:val="000000"/>
                <w:sz w:val="18"/>
                <w:szCs w:val="18"/>
                <w:lang w:eastAsia="hr-HR"/>
              </w:rPr>
            </w:pPr>
          </w:p>
        </w:tc>
        <w:tc>
          <w:tcPr>
            <w:tcW w:w="1660" w:type="dxa"/>
            <w:tcBorders>
              <w:top w:val="nil"/>
              <w:left w:val="nil"/>
              <w:bottom w:val="nil"/>
              <w:right w:val="nil"/>
            </w:tcBorders>
            <w:shd w:val="clear" w:color="auto" w:fill="auto"/>
            <w:noWrap/>
            <w:vAlign w:val="bottom"/>
            <w:hideMark/>
          </w:tcPr>
          <w:p w14:paraId="26161954" w14:textId="77777777" w:rsidR="007A3DCA" w:rsidRPr="007A3DCA" w:rsidRDefault="007A3DCA" w:rsidP="007A3DCA">
            <w:pPr>
              <w:jc w:val="right"/>
              <w:rPr>
                <w:rFonts w:ascii="Tahoma" w:hAnsi="Tahoma" w:cs="Tahoma"/>
                <w:color w:val="000000"/>
                <w:sz w:val="18"/>
                <w:szCs w:val="18"/>
                <w:lang w:eastAsia="hr-HR"/>
              </w:rPr>
            </w:pPr>
          </w:p>
        </w:tc>
        <w:tc>
          <w:tcPr>
            <w:tcW w:w="2700" w:type="dxa"/>
            <w:tcBorders>
              <w:top w:val="nil"/>
              <w:left w:val="nil"/>
              <w:bottom w:val="nil"/>
              <w:right w:val="nil"/>
            </w:tcBorders>
            <w:shd w:val="clear" w:color="auto" w:fill="auto"/>
            <w:noWrap/>
            <w:vAlign w:val="center"/>
            <w:hideMark/>
          </w:tcPr>
          <w:p w14:paraId="38D67E16" w14:textId="77777777" w:rsidR="007A3DCA" w:rsidRPr="007A3DCA" w:rsidRDefault="007A3DCA" w:rsidP="007A3DCA">
            <w:pPr>
              <w:jc w:val="left"/>
              <w:rPr>
                <w:sz w:val="20"/>
                <w:szCs w:val="20"/>
                <w:lang w:eastAsia="hr-HR"/>
              </w:rPr>
            </w:pPr>
          </w:p>
        </w:tc>
      </w:tr>
      <w:tr w:rsidR="007A3DCA" w:rsidRPr="007A3DCA" w14:paraId="5A81F8AB" w14:textId="77777777" w:rsidTr="007A3DCA">
        <w:trPr>
          <w:cantSplit/>
          <w:trHeight w:val="458"/>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53EE50EE"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SIM-kartice</w:t>
            </w:r>
          </w:p>
        </w:tc>
        <w:tc>
          <w:tcPr>
            <w:tcW w:w="1660" w:type="dxa"/>
            <w:tcBorders>
              <w:top w:val="nil"/>
              <w:left w:val="nil"/>
              <w:bottom w:val="single" w:sz="4" w:space="0" w:color="auto"/>
              <w:right w:val="single" w:sz="4" w:space="0" w:color="auto"/>
            </w:tcBorders>
            <w:shd w:val="clear" w:color="auto" w:fill="auto"/>
            <w:vAlign w:val="center"/>
            <w:hideMark/>
          </w:tcPr>
          <w:p w14:paraId="78A38AB5"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34</w:t>
            </w:r>
          </w:p>
        </w:tc>
        <w:tc>
          <w:tcPr>
            <w:tcW w:w="1660" w:type="dxa"/>
            <w:tcBorders>
              <w:top w:val="nil"/>
              <w:left w:val="nil"/>
              <w:bottom w:val="single" w:sz="4" w:space="0" w:color="auto"/>
              <w:right w:val="single" w:sz="4" w:space="0" w:color="auto"/>
            </w:tcBorders>
            <w:shd w:val="clear" w:color="auto" w:fill="auto"/>
            <w:vAlign w:val="center"/>
          </w:tcPr>
          <w:p w14:paraId="350D3033" w14:textId="014F2548" w:rsidR="007A3DCA" w:rsidRPr="007A3DCA" w:rsidRDefault="007A3DCA" w:rsidP="007A3DCA">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55FEE47A" w14:textId="12EF4C4F" w:rsidR="007A3DCA" w:rsidRPr="007A3DCA" w:rsidRDefault="007A3DCA" w:rsidP="007A3DCA">
            <w:pPr>
              <w:jc w:val="right"/>
              <w:rPr>
                <w:rFonts w:ascii="Tahoma" w:hAnsi="Tahoma" w:cs="Tahoma"/>
                <w:color w:val="000000"/>
                <w:sz w:val="18"/>
                <w:szCs w:val="18"/>
                <w:lang w:eastAsia="hr-HR"/>
              </w:rPr>
            </w:pPr>
          </w:p>
        </w:tc>
        <w:tc>
          <w:tcPr>
            <w:tcW w:w="1660" w:type="dxa"/>
            <w:tcBorders>
              <w:top w:val="nil"/>
              <w:left w:val="nil"/>
              <w:bottom w:val="nil"/>
              <w:right w:val="nil"/>
            </w:tcBorders>
            <w:shd w:val="clear" w:color="auto" w:fill="auto"/>
            <w:noWrap/>
            <w:vAlign w:val="center"/>
            <w:hideMark/>
          </w:tcPr>
          <w:p w14:paraId="2E8FEEE5" w14:textId="77777777" w:rsidR="007A3DCA" w:rsidRPr="007A3DCA" w:rsidRDefault="007A3DCA" w:rsidP="007A3DCA">
            <w:pPr>
              <w:jc w:val="right"/>
              <w:rPr>
                <w:rFonts w:ascii="Tahoma" w:hAnsi="Tahoma" w:cs="Tahoma"/>
                <w:color w:val="000000"/>
                <w:sz w:val="18"/>
                <w:szCs w:val="18"/>
                <w:lang w:eastAsia="hr-HR"/>
              </w:rPr>
            </w:pPr>
          </w:p>
        </w:tc>
        <w:tc>
          <w:tcPr>
            <w:tcW w:w="2700" w:type="dxa"/>
            <w:tcBorders>
              <w:top w:val="nil"/>
              <w:left w:val="nil"/>
              <w:bottom w:val="nil"/>
              <w:right w:val="nil"/>
            </w:tcBorders>
            <w:shd w:val="clear" w:color="auto" w:fill="auto"/>
            <w:noWrap/>
            <w:vAlign w:val="center"/>
            <w:hideMark/>
          </w:tcPr>
          <w:p w14:paraId="62CC811C" w14:textId="77777777" w:rsidR="007A3DCA" w:rsidRPr="007A3DCA" w:rsidRDefault="007A3DCA" w:rsidP="007A3DCA">
            <w:pPr>
              <w:jc w:val="left"/>
              <w:rPr>
                <w:sz w:val="20"/>
                <w:szCs w:val="20"/>
                <w:lang w:eastAsia="hr-HR"/>
              </w:rPr>
            </w:pPr>
          </w:p>
        </w:tc>
      </w:tr>
      <w:tr w:rsidR="007A3DCA" w:rsidRPr="007A3DCA" w14:paraId="4D45803A" w14:textId="77777777" w:rsidTr="007A3DCA">
        <w:trPr>
          <w:cantSplit/>
          <w:trHeight w:val="458"/>
        </w:trPr>
        <w:tc>
          <w:tcPr>
            <w:tcW w:w="7380" w:type="dxa"/>
            <w:gridSpan w:val="3"/>
            <w:tcBorders>
              <w:top w:val="single" w:sz="4" w:space="0" w:color="auto"/>
              <w:left w:val="single" w:sz="4" w:space="0" w:color="auto"/>
              <w:bottom w:val="single" w:sz="4" w:space="0" w:color="auto"/>
              <w:right w:val="single" w:sz="4" w:space="0" w:color="000000"/>
            </w:tcBorders>
            <w:shd w:val="clear" w:color="000000" w:fill="F2F2F2"/>
            <w:vAlign w:val="center"/>
            <w:hideMark/>
          </w:tcPr>
          <w:p w14:paraId="472DAEBC" w14:textId="77777777" w:rsidR="007A3DCA" w:rsidRPr="007A3DCA" w:rsidRDefault="007A3DCA" w:rsidP="007A3DCA">
            <w:pPr>
              <w:jc w:val="right"/>
              <w:rPr>
                <w:rFonts w:ascii="Tahoma" w:hAnsi="Tahoma" w:cs="Tahoma"/>
                <w:b/>
                <w:bCs/>
                <w:color w:val="000000"/>
                <w:sz w:val="18"/>
                <w:szCs w:val="18"/>
                <w:lang w:eastAsia="hr-HR"/>
              </w:rPr>
            </w:pPr>
            <w:r w:rsidRPr="007A3DCA">
              <w:rPr>
                <w:rFonts w:ascii="Tahoma" w:hAnsi="Tahoma" w:cs="Tahoma"/>
                <w:b/>
                <w:bCs/>
                <w:color w:val="000000"/>
                <w:sz w:val="18"/>
                <w:szCs w:val="18"/>
                <w:lang w:eastAsia="hr-HR"/>
              </w:rPr>
              <w:t>(Ukupno 4) MOBILNI UREĐAJI i SIM-KARTICE:</w:t>
            </w:r>
          </w:p>
        </w:tc>
        <w:tc>
          <w:tcPr>
            <w:tcW w:w="1660" w:type="dxa"/>
            <w:tcBorders>
              <w:top w:val="nil"/>
              <w:left w:val="nil"/>
              <w:bottom w:val="single" w:sz="4" w:space="0" w:color="auto"/>
              <w:right w:val="single" w:sz="4" w:space="0" w:color="auto"/>
            </w:tcBorders>
            <w:shd w:val="clear" w:color="000000" w:fill="F2F2F2"/>
            <w:vAlign w:val="center"/>
            <w:hideMark/>
          </w:tcPr>
          <w:p w14:paraId="3E952A61" w14:textId="3E9B68DB" w:rsidR="007A3DCA" w:rsidRPr="007A3DCA" w:rsidRDefault="007A3DCA" w:rsidP="007A3DCA">
            <w:pPr>
              <w:jc w:val="right"/>
              <w:rPr>
                <w:rFonts w:ascii="Tahoma" w:hAnsi="Tahoma" w:cs="Tahoma"/>
                <w:b/>
                <w:bCs/>
                <w:color w:val="000000"/>
                <w:sz w:val="18"/>
                <w:szCs w:val="18"/>
                <w:lang w:eastAsia="hr-HR"/>
              </w:rPr>
            </w:pPr>
          </w:p>
        </w:tc>
        <w:tc>
          <w:tcPr>
            <w:tcW w:w="1660" w:type="dxa"/>
            <w:tcBorders>
              <w:top w:val="nil"/>
              <w:left w:val="nil"/>
              <w:bottom w:val="nil"/>
              <w:right w:val="nil"/>
            </w:tcBorders>
            <w:shd w:val="clear" w:color="auto" w:fill="auto"/>
            <w:vAlign w:val="center"/>
            <w:hideMark/>
          </w:tcPr>
          <w:p w14:paraId="7B879B09" w14:textId="77777777" w:rsidR="007A3DCA" w:rsidRPr="007A3DCA" w:rsidRDefault="007A3DCA" w:rsidP="007A3DCA">
            <w:pPr>
              <w:jc w:val="right"/>
              <w:rPr>
                <w:rFonts w:ascii="Tahoma" w:hAnsi="Tahoma" w:cs="Tahoma"/>
                <w:b/>
                <w:bCs/>
                <w:color w:val="000000"/>
                <w:sz w:val="18"/>
                <w:szCs w:val="18"/>
                <w:lang w:eastAsia="hr-HR"/>
              </w:rPr>
            </w:pPr>
          </w:p>
        </w:tc>
        <w:tc>
          <w:tcPr>
            <w:tcW w:w="2700" w:type="dxa"/>
            <w:tcBorders>
              <w:top w:val="nil"/>
              <w:left w:val="nil"/>
              <w:bottom w:val="nil"/>
              <w:right w:val="nil"/>
            </w:tcBorders>
            <w:shd w:val="clear" w:color="auto" w:fill="auto"/>
            <w:noWrap/>
            <w:vAlign w:val="center"/>
            <w:hideMark/>
          </w:tcPr>
          <w:p w14:paraId="1C539345" w14:textId="77777777" w:rsidR="007A3DCA" w:rsidRPr="007A3DCA" w:rsidRDefault="007A3DCA" w:rsidP="007A3DCA">
            <w:pPr>
              <w:jc w:val="left"/>
              <w:rPr>
                <w:sz w:val="20"/>
                <w:szCs w:val="20"/>
                <w:lang w:eastAsia="hr-HR"/>
              </w:rPr>
            </w:pPr>
          </w:p>
        </w:tc>
      </w:tr>
      <w:tr w:rsidR="007A3DCA" w:rsidRPr="007A3DCA" w14:paraId="25CD9F1B" w14:textId="77777777" w:rsidTr="007A3DCA">
        <w:trPr>
          <w:cantSplit/>
          <w:trHeight w:val="225"/>
        </w:trPr>
        <w:tc>
          <w:tcPr>
            <w:tcW w:w="4060" w:type="dxa"/>
            <w:tcBorders>
              <w:top w:val="nil"/>
              <w:left w:val="nil"/>
              <w:bottom w:val="nil"/>
              <w:right w:val="nil"/>
            </w:tcBorders>
            <w:shd w:val="clear" w:color="auto" w:fill="auto"/>
            <w:noWrap/>
            <w:vAlign w:val="center"/>
            <w:hideMark/>
          </w:tcPr>
          <w:p w14:paraId="7E5519D1" w14:textId="77777777" w:rsidR="007A3DCA" w:rsidRPr="007A3DCA" w:rsidRDefault="007A3DCA" w:rsidP="007A3DCA">
            <w:pPr>
              <w:jc w:val="left"/>
              <w:rPr>
                <w:sz w:val="20"/>
                <w:szCs w:val="20"/>
                <w:lang w:eastAsia="hr-HR"/>
              </w:rPr>
            </w:pPr>
          </w:p>
        </w:tc>
        <w:tc>
          <w:tcPr>
            <w:tcW w:w="1660" w:type="dxa"/>
            <w:tcBorders>
              <w:top w:val="nil"/>
              <w:left w:val="nil"/>
              <w:bottom w:val="nil"/>
              <w:right w:val="nil"/>
            </w:tcBorders>
            <w:shd w:val="clear" w:color="auto" w:fill="auto"/>
            <w:noWrap/>
            <w:vAlign w:val="center"/>
            <w:hideMark/>
          </w:tcPr>
          <w:p w14:paraId="21CC6495" w14:textId="77777777" w:rsidR="007A3DCA" w:rsidRPr="007A3DCA" w:rsidRDefault="007A3DCA" w:rsidP="007A3DCA">
            <w:pPr>
              <w:jc w:val="left"/>
              <w:rPr>
                <w:sz w:val="20"/>
                <w:szCs w:val="20"/>
                <w:lang w:eastAsia="hr-HR"/>
              </w:rPr>
            </w:pPr>
          </w:p>
        </w:tc>
        <w:tc>
          <w:tcPr>
            <w:tcW w:w="1660" w:type="dxa"/>
            <w:tcBorders>
              <w:top w:val="nil"/>
              <w:left w:val="nil"/>
              <w:bottom w:val="nil"/>
              <w:right w:val="nil"/>
            </w:tcBorders>
            <w:shd w:val="clear" w:color="auto" w:fill="auto"/>
            <w:noWrap/>
            <w:vAlign w:val="center"/>
            <w:hideMark/>
          </w:tcPr>
          <w:p w14:paraId="393B7322" w14:textId="77777777" w:rsidR="007A3DCA" w:rsidRPr="007A3DCA" w:rsidRDefault="007A3DCA" w:rsidP="007A3DCA">
            <w:pPr>
              <w:jc w:val="left"/>
              <w:rPr>
                <w:sz w:val="20"/>
                <w:szCs w:val="20"/>
                <w:lang w:eastAsia="hr-HR"/>
              </w:rPr>
            </w:pPr>
          </w:p>
        </w:tc>
        <w:tc>
          <w:tcPr>
            <w:tcW w:w="1660" w:type="dxa"/>
            <w:tcBorders>
              <w:top w:val="nil"/>
              <w:left w:val="nil"/>
              <w:bottom w:val="nil"/>
              <w:right w:val="nil"/>
            </w:tcBorders>
            <w:shd w:val="clear" w:color="auto" w:fill="auto"/>
            <w:noWrap/>
            <w:vAlign w:val="center"/>
            <w:hideMark/>
          </w:tcPr>
          <w:p w14:paraId="38BCB25F" w14:textId="77777777" w:rsidR="007A3DCA" w:rsidRPr="007A3DCA" w:rsidRDefault="007A3DCA" w:rsidP="007A3DCA">
            <w:pPr>
              <w:jc w:val="left"/>
              <w:rPr>
                <w:sz w:val="20"/>
                <w:szCs w:val="20"/>
                <w:lang w:eastAsia="hr-HR"/>
              </w:rPr>
            </w:pPr>
          </w:p>
        </w:tc>
        <w:tc>
          <w:tcPr>
            <w:tcW w:w="1660" w:type="dxa"/>
            <w:tcBorders>
              <w:top w:val="nil"/>
              <w:left w:val="nil"/>
              <w:bottom w:val="nil"/>
              <w:right w:val="nil"/>
            </w:tcBorders>
            <w:shd w:val="clear" w:color="auto" w:fill="auto"/>
            <w:noWrap/>
            <w:vAlign w:val="center"/>
            <w:hideMark/>
          </w:tcPr>
          <w:p w14:paraId="3A13CA3E" w14:textId="77777777" w:rsidR="007A3DCA" w:rsidRPr="007A3DCA" w:rsidRDefault="007A3DCA" w:rsidP="007A3DCA">
            <w:pPr>
              <w:jc w:val="left"/>
              <w:rPr>
                <w:sz w:val="20"/>
                <w:szCs w:val="20"/>
                <w:lang w:eastAsia="hr-HR"/>
              </w:rPr>
            </w:pPr>
          </w:p>
        </w:tc>
        <w:tc>
          <w:tcPr>
            <w:tcW w:w="2700" w:type="dxa"/>
            <w:tcBorders>
              <w:top w:val="nil"/>
              <w:left w:val="nil"/>
              <w:bottom w:val="nil"/>
              <w:right w:val="nil"/>
            </w:tcBorders>
            <w:shd w:val="clear" w:color="auto" w:fill="auto"/>
            <w:noWrap/>
            <w:vAlign w:val="center"/>
            <w:hideMark/>
          </w:tcPr>
          <w:p w14:paraId="24427D4C" w14:textId="77777777" w:rsidR="007A3DCA" w:rsidRPr="007A3DCA" w:rsidRDefault="007A3DCA" w:rsidP="007A3DCA">
            <w:pPr>
              <w:jc w:val="left"/>
              <w:rPr>
                <w:sz w:val="20"/>
                <w:szCs w:val="20"/>
                <w:lang w:eastAsia="hr-HR"/>
              </w:rPr>
            </w:pPr>
          </w:p>
        </w:tc>
      </w:tr>
      <w:tr w:rsidR="007A3DCA" w:rsidRPr="007A3DCA" w14:paraId="0ECD9FFA" w14:textId="77777777" w:rsidTr="007A3DCA">
        <w:trPr>
          <w:cantSplit/>
          <w:trHeight w:val="458"/>
        </w:trPr>
        <w:tc>
          <w:tcPr>
            <w:tcW w:w="10700" w:type="dxa"/>
            <w:gridSpan w:val="5"/>
            <w:tcBorders>
              <w:top w:val="nil"/>
              <w:left w:val="nil"/>
              <w:bottom w:val="single" w:sz="4" w:space="0" w:color="auto"/>
              <w:right w:val="nil"/>
            </w:tcBorders>
            <w:shd w:val="clear" w:color="auto" w:fill="auto"/>
            <w:noWrap/>
            <w:vAlign w:val="center"/>
            <w:hideMark/>
          </w:tcPr>
          <w:p w14:paraId="5C5DA81F" w14:textId="77777777" w:rsidR="007A3DCA" w:rsidRPr="007A3DCA" w:rsidRDefault="007A3DCA" w:rsidP="007A3DCA">
            <w:pPr>
              <w:jc w:val="left"/>
              <w:rPr>
                <w:rFonts w:ascii="Tahoma" w:hAnsi="Tahoma" w:cs="Tahoma"/>
                <w:b/>
                <w:bCs/>
                <w:color w:val="000000"/>
                <w:sz w:val="18"/>
                <w:szCs w:val="18"/>
                <w:lang w:eastAsia="hr-HR"/>
              </w:rPr>
            </w:pPr>
            <w:r w:rsidRPr="007A3DCA">
              <w:rPr>
                <w:rFonts w:ascii="Tahoma" w:hAnsi="Tahoma" w:cs="Tahoma"/>
                <w:b/>
                <w:bCs/>
                <w:color w:val="000000"/>
                <w:sz w:val="18"/>
                <w:szCs w:val="18"/>
                <w:lang w:eastAsia="hr-HR"/>
              </w:rPr>
              <w:lastRenderedPageBreak/>
              <w:t>REKAPITULACIJA</w:t>
            </w:r>
          </w:p>
        </w:tc>
        <w:tc>
          <w:tcPr>
            <w:tcW w:w="2700" w:type="dxa"/>
            <w:tcBorders>
              <w:top w:val="nil"/>
              <w:left w:val="nil"/>
              <w:bottom w:val="nil"/>
              <w:right w:val="nil"/>
            </w:tcBorders>
            <w:shd w:val="clear" w:color="auto" w:fill="auto"/>
            <w:vAlign w:val="center"/>
            <w:hideMark/>
          </w:tcPr>
          <w:p w14:paraId="10079AE3" w14:textId="77777777" w:rsidR="007A3DCA" w:rsidRPr="007A3DCA" w:rsidRDefault="007A3DCA" w:rsidP="007A3DCA">
            <w:pPr>
              <w:jc w:val="left"/>
              <w:rPr>
                <w:rFonts w:ascii="Tahoma" w:hAnsi="Tahoma" w:cs="Tahoma"/>
                <w:b/>
                <w:bCs/>
                <w:color w:val="000000"/>
                <w:sz w:val="18"/>
                <w:szCs w:val="18"/>
                <w:lang w:eastAsia="hr-HR"/>
              </w:rPr>
            </w:pPr>
          </w:p>
        </w:tc>
      </w:tr>
      <w:tr w:rsidR="007A3DCA" w:rsidRPr="007A3DCA" w14:paraId="3BD65FEE" w14:textId="77777777" w:rsidTr="007A3DCA">
        <w:trPr>
          <w:cantSplit/>
          <w:trHeight w:val="458"/>
        </w:trPr>
        <w:tc>
          <w:tcPr>
            <w:tcW w:w="4060" w:type="dxa"/>
            <w:tcBorders>
              <w:top w:val="nil"/>
              <w:left w:val="single" w:sz="4" w:space="0" w:color="auto"/>
              <w:bottom w:val="single" w:sz="4" w:space="0" w:color="auto"/>
              <w:right w:val="single" w:sz="4" w:space="0" w:color="auto"/>
            </w:tcBorders>
            <w:shd w:val="clear" w:color="000000" w:fill="F2F2F2"/>
            <w:vAlign w:val="center"/>
            <w:hideMark/>
          </w:tcPr>
          <w:p w14:paraId="017F056D" w14:textId="77777777" w:rsidR="007A3DCA" w:rsidRPr="007A3DCA" w:rsidRDefault="007A3DCA" w:rsidP="007A3DCA">
            <w:pPr>
              <w:jc w:val="center"/>
              <w:rPr>
                <w:rFonts w:ascii="Tahoma" w:hAnsi="Tahoma" w:cs="Tahoma"/>
                <w:b/>
                <w:bCs/>
                <w:color w:val="000000"/>
                <w:sz w:val="18"/>
                <w:szCs w:val="18"/>
                <w:lang w:eastAsia="hr-HR"/>
              </w:rPr>
            </w:pPr>
            <w:r w:rsidRPr="007A3DCA">
              <w:rPr>
                <w:rFonts w:ascii="Tahoma" w:hAnsi="Tahoma" w:cs="Tahoma"/>
                <w:b/>
                <w:bCs/>
                <w:color w:val="000000"/>
                <w:sz w:val="18"/>
                <w:szCs w:val="18"/>
                <w:lang w:eastAsia="hr-HR"/>
              </w:rPr>
              <w:t>Usluga/roba</w:t>
            </w:r>
          </w:p>
        </w:tc>
        <w:tc>
          <w:tcPr>
            <w:tcW w:w="1660" w:type="dxa"/>
            <w:tcBorders>
              <w:top w:val="nil"/>
              <w:left w:val="nil"/>
              <w:bottom w:val="single" w:sz="4" w:space="0" w:color="auto"/>
              <w:right w:val="single" w:sz="4" w:space="0" w:color="auto"/>
            </w:tcBorders>
            <w:shd w:val="clear" w:color="000000" w:fill="F2F2F2"/>
            <w:vAlign w:val="center"/>
            <w:hideMark/>
          </w:tcPr>
          <w:p w14:paraId="00FFE4A4" w14:textId="77777777" w:rsidR="007A3DCA" w:rsidRPr="007A3DCA" w:rsidRDefault="007A3DCA" w:rsidP="007A3DCA">
            <w:pPr>
              <w:jc w:val="center"/>
              <w:rPr>
                <w:rFonts w:ascii="Tahoma" w:hAnsi="Tahoma" w:cs="Tahoma"/>
                <w:b/>
                <w:bCs/>
                <w:color w:val="000000"/>
                <w:sz w:val="18"/>
                <w:szCs w:val="18"/>
                <w:lang w:eastAsia="hr-HR"/>
              </w:rPr>
            </w:pPr>
            <w:r w:rsidRPr="007A3DCA">
              <w:rPr>
                <w:rFonts w:ascii="Tahoma" w:hAnsi="Tahoma" w:cs="Tahoma"/>
                <w:b/>
                <w:bCs/>
                <w:color w:val="000000"/>
                <w:sz w:val="18"/>
                <w:szCs w:val="18"/>
                <w:lang w:eastAsia="hr-HR"/>
              </w:rPr>
              <w:t>Iznos (kn)</w:t>
            </w:r>
          </w:p>
        </w:tc>
        <w:tc>
          <w:tcPr>
            <w:tcW w:w="1660" w:type="dxa"/>
            <w:tcBorders>
              <w:top w:val="nil"/>
              <w:left w:val="nil"/>
              <w:bottom w:val="single" w:sz="4" w:space="0" w:color="auto"/>
              <w:right w:val="single" w:sz="4" w:space="0" w:color="auto"/>
            </w:tcBorders>
            <w:shd w:val="clear" w:color="000000" w:fill="F2F2F2"/>
            <w:vAlign w:val="center"/>
            <w:hideMark/>
          </w:tcPr>
          <w:p w14:paraId="73F32A56" w14:textId="77777777" w:rsidR="007A3DCA" w:rsidRPr="007A3DCA" w:rsidRDefault="007A3DCA" w:rsidP="007A3DCA">
            <w:pPr>
              <w:jc w:val="center"/>
              <w:rPr>
                <w:rFonts w:ascii="Tahoma" w:hAnsi="Tahoma" w:cs="Tahoma"/>
                <w:b/>
                <w:bCs/>
                <w:color w:val="000000"/>
                <w:sz w:val="18"/>
                <w:szCs w:val="18"/>
                <w:lang w:eastAsia="hr-HR"/>
              </w:rPr>
            </w:pPr>
            <w:r w:rsidRPr="007A3DCA">
              <w:rPr>
                <w:rFonts w:ascii="Tahoma" w:hAnsi="Tahoma" w:cs="Tahoma"/>
                <w:b/>
                <w:bCs/>
                <w:color w:val="000000"/>
                <w:sz w:val="18"/>
                <w:szCs w:val="18"/>
                <w:lang w:eastAsia="hr-HR"/>
              </w:rPr>
              <w:t>Stopa PDV-a (%)</w:t>
            </w:r>
          </w:p>
        </w:tc>
        <w:tc>
          <w:tcPr>
            <w:tcW w:w="1660" w:type="dxa"/>
            <w:tcBorders>
              <w:top w:val="nil"/>
              <w:left w:val="nil"/>
              <w:bottom w:val="single" w:sz="4" w:space="0" w:color="auto"/>
              <w:right w:val="single" w:sz="4" w:space="0" w:color="auto"/>
            </w:tcBorders>
            <w:shd w:val="clear" w:color="000000" w:fill="F2F2F2"/>
            <w:vAlign w:val="center"/>
            <w:hideMark/>
          </w:tcPr>
          <w:p w14:paraId="52AC2AE0" w14:textId="77777777" w:rsidR="007A3DCA" w:rsidRPr="007A3DCA" w:rsidRDefault="007A3DCA" w:rsidP="007A3DCA">
            <w:pPr>
              <w:jc w:val="center"/>
              <w:rPr>
                <w:rFonts w:ascii="Tahoma" w:hAnsi="Tahoma" w:cs="Tahoma"/>
                <w:b/>
                <w:bCs/>
                <w:color w:val="000000"/>
                <w:sz w:val="18"/>
                <w:szCs w:val="18"/>
                <w:lang w:eastAsia="hr-HR"/>
              </w:rPr>
            </w:pPr>
            <w:r w:rsidRPr="007A3DCA">
              <w:rPr>
                <w:rFonts w:ascii="Tahoma" w:hAnsi="Tahoma" w:cs="Tahoma"/>
                <w:b/>
                <w:bCs/>
                <w:color w:val="000000"/>
                <w:sz w:val="18"/>
                <w:szCs w:val="18"/>
                <w:lang w:eastAsia="hr-HR"/>
              </w:rPr>
              <w:t>PDV (kn)</w:t>
            </w:r>
          </w:p>
        </w:tc>
        <w:tc>
          <w:tcPr>
            <w:tcW w:w="1660" w:type="dxa"/>
            <w:tcBorders>
              <w:top w:val="nil"/>
              <w:left w:val="nil"/>
              <w:bottom w:val="single" w:sz="4" w:space="0" w:color="auto"/>
              <w:right w:val="single" w:sz="4" w:space="0" w:color="auto"/>
            </w:tcBorders>
            <w:shd w:val="clear" w:color="000000" w:fill="F2F2F2"/>
            <w:vAlign w:val="center"/>
            <w:hideMark/>
          </w:tcPr>
          <w:p w14:paraId="31F5A7D2" w14:textId="77777777" w:rsidR="007A3DCA" w:rsidRPr="007A3DCA" w:rsidRDefault="007A3DCA" w:rsidP="007A3DCA">
            <w:pPr>
              <w:jc w:val="center"/>
              <w:rPr>
                <w:rFonts w:ascii="Tahoma" w:hAnsi="Tahoma" w:cs="Tahoma"/>
                <w:b/>
                <w:bCs/>
                <w:color w:val="000000"/>
                <w:sz w:val="18"/>
                <w:szCs w:val="18"/>
                <w:lang w:eastAsia="hr-HR"/>
              </w:rPr>
            </w:pPr>
            <w:r w:rsidRPr="007A3DCA">
              <w:rPr>
                <w:rFonts w:ascii="Tahoma" w:hAnsi="Tahoma" w:cs="Tahoma"/>
                <w:b/>
                <w:bCs/>
                <w:color w:val="000000"/>
                <w:sz w:val="18"/>
                <w:szCs w:val="18"/>
                <w:lang w:eastAsia="hr-HR"/>
              </w:rPr>
              <w:t>Ukupno s PDV-om (kn)</w:t>
            </w:r>
          </w:p>
        </w:tc>
        <w:tc>
          <w:tcPr>
            <w:tcW w:w="2700" w:type="dxa"/>
            <w:tcBorders>
              <w:top w:val="nil"/>
              <w:left w:val="nil"/>
              <w:bottom w:val="nil"/>
              <w:right w:val="nil"/>
            </w:tcBorders>
            <w:shd w:val="clear" w:color="auto" w:fill="auto"/>
            <w:noWrap/>
            <w:vAlign w:val="center"/>
            <w:hideMark/>
          </w:tcPr>
          <w:p w14:paraId="3833F1F7" w14:textId="77777777" w:rsidR="007A3DCA" w:rsidRPr="007A3DCA" w:rsidRDefault="007A3DCA" w:rsidP="007A3DCA">
            <w:pPr>
              <w:jc w:val="center"/>
              <w:rPr>
                <w:rFonts w:ascii="Tahoma" w:hAnsi="Tahoma" w:cs="Tahoma"/>
                <w:b/>
                <w:bCs/>
                <w:color w:val="000000"/>
                <w:sz w:val="18"/>
                <w:szCs w:val="18"/>
                <w:lang w:eastAsia="hr-HR"/>
              </w:rPr>
            </w:pPr>
          </w:p>
        </w:tc>
      </w:tr>
      <w:tr w:rsidR="007A3DCA" w:rsidRPr="007A3DCA" w14:paraId="75B80E4C" w14:textId="77777777" w:rsidTr="007A3DCA">
        <w:trPr>
          <w:cantSplit/>
          <w:trHeight w:val="225"/>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2A2B0714"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A</w:t>
            </w:r>
          </w:p>
        </w:tc>
        <w:tc>
          <w:tcPr>
            <w:tcW w:w="1660" w:type="dxa"/>
            <w:tcBorders>
              <w:top w:val="nil"/>
              <w:left w:val="nil"/>
              <w:bottom w:val="single" w:sz="4" w:space="0" w:color="auto"/>
              <w:right w:val="single" w:sz="4" w:space="0" w:color="auto"/>
            </w:tcBorders>
            <w:shd w:val="clear" w:color="auto" w:fill="auto"/>
            <w:vAlign w:val="center"/>
            <w:hideMark/>
          </w:tcPr>
          <w:p w14:paraId="4FBB4708"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B</w:t>
            </w:r>
          </w:p>
        </w:tc>
        <w:tc>
          <w:tcPr>
            <w:tcW w:w="1660" w:type="dxa"/>
            <w:tcBorders>
              <w:top w:val="nil"/>
              <w:left w:val="nil"/>
              <w:bottom w:val="single" w:sz="4" w:space="0" w:color="auto"/>
              <w:right w:val="single" w:sz="4" w:space="0" w:color="auto"/>
            </w:tcBorders>
            <w:shd w:val="clear" w:color="auto" w:fill="auto"/>
            <w:vAlign w:val="center"/>
            <w:hideMark/>
          </w:tcPr>
          <w:p w14:paraId="5EA0E3A8"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C</w:t>
            </w:r>
          </w:p>
        </w:tc>
        <w:tc>
          <w:tcPr>
            <w:tcW w:w="1660" w:type="dxa"/>
            <w:tcBorders>
              <w:top w:val="nil"/>
              <w:left w:val="nil"/>
              <w:bottom w:val="single" w:sz="4" w:space="0" w:color="auto"/>
              <w:right w:val="single" w:sz="4" w:space="0" w:color="auto"/>
            </w:tcBorders>
            <w:shd w:val="clear" w:color="auto" w:fill="auto"/>
            <w:vAlign w:val="center"/>
            <w:hideMark/>
          </w:tcPr>
          <w:p w14:paraId="5D4A977F"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D =B*C/100</w:t>
            </w:r>
          </w:p>
        </w:tc>
        <w:tc>
          <w:tcPr>
            <w:tcW w:w="1660" w:type="dxa"/>
            <w:tcBorders>
              <w:top w:val="nil"/>
              <w:left w:val="nil"/>
              <w:bottom w:val="single" w:sz="4" w:space="0" w:color="auto"/>
              <w:right w:val="single" w:sz="4" w:space="0" w:color="auto"/>
            </w:tcBorders>
            <w:shd w:val="clear" w:color="auto" w:fill="auto"/>
            <w:vAlign w:val="center"/>
            <w:hideMark/>
          </w:tcPr>
          <w:p w14:paraId="11A2B975" w14:textId="77777777" w:rsidR="007A3DCA" w:rsidRPr="007A3DCA" w:rsidRDefault="007A3DCA" w:rsidP="007A3DCA">
            <w:pPr>
              <w:jc w:val="center"/>
              <w:rPr>
                <w:rFonts w:ascii="Tahoma" w:hAnsi="Tahoma" w:cs="Tahoma"/>
                <w:color w:val="000000"/>
                <w:sz w:val="18"/>
                <w:szCs w:val="18"/>
                <w:lang w:eastAsia="hr-HR"/>
              </w:rPr>
            </w:pPr>
            <w:r w:rsidRPr="007A3DCA">
              <w:rPr>
                <w:rFonts w:ascii="Tahoma" w:hAnsi="Tahoma" w:cs="Tahoma"/>
                <w:color w:val="000000"/>
                <w:sz w:val="18"/>
                <w:szCs w:val="18"/>
                <w:lang w:eastAsia="hr-HR"/>
              </w:rPr>
              <w:t>E =B+D</w:t>
            </w:r>
          </w:p>
        </w:tc>
        <w:tc>
          <w:tcPr>
            <w:tcW w:w="2700" w:type="dxa"/>
            <w:tcBorders>
              <w:top w:val="nil"/>
              <w:left w:val="nil"/>
              <w:bottom w:val="nil"/>
              <w:right w:val="nil"/>
            </w:tcBorders>
            <w:shd w:val="clear" w:color="auto" w:fill="auto"/>
            <w:noWrap/>
            <w:vAlign w:val="center"/>
            <w:hideMark/>
          </w:tcPr>
          <w:p w14:paraId="2AB17A92" w14:textId="77777777" w:rsidR="007A3DCA" w:rsidRPr="007A3DCA" w:rsidRDefault="007A3DCA" w:rsidP="007A3DCA">
            <w:pPr>
              <w:jc w:val="center"/>
              <w:rPr>
                <w:rFonts w:ascii="Tahoma" w:hAnsi="Tahoma" w:cs="Tahoma"/>
                <w:color w:val="000000"/>
                <w:sz w:val="18"/>
                <w:szCs w:val="18"/>
                <w:lang w:eastAsia="hr-HR"/>
              </w:rPr>
            </w:pPr>
          </w:p>
        </w:tc>
      </w:tr>
      <w:tr w:rsidR="007A3DCA" w:rsidRPr="007A3DCA" w14:paraId="2212C34F" w14:textId="77777777" w:rsidTr="007A3DCA">
        <w:trPr>
          <w:cantSplit/>
          <w:trHeight w:val="458"/>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310982F4"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(UKUPNO 1) MJESEČNE NAKNADE</w:t>
            </w:r>
          </w:p>
        </w:tc>
        <w:tc>
          <w:tcPr>
            <w:tcW w:w="1660" w:type="dxa"/>
            <w:tcBorders>
              <w:top w:val="nil"/>
              <w:left w:val="nil"/>
              <w:bottom w:val="single" w:sz="4" w:space="0" w:color="auto"/>
              <w:right w:val="single" w:sz="4" w:space="0" w:color="auto"/>
            </w:tcBorders>
            <w:shd w:val="clear" w:color="auto" w:fill="auto"/>
            <w:vAlign w:val="center"/>
            <w:hideMark/>
          </w:tcPr>
          <w:p w14:paraId="54F1A288" w14:textId="77777777" w:rsidR="007A3DCA" w:rsidRPr="007A3DCA" w:rsidRDefault="007A3DCA" w:rsidP="007A3DCA">
            <w:pPr>
              <w:jc w:val="right"/>
              <w:rPr>
                <w:rFonts w:ascii="Tahoma" w:hAnsi="Tahoma" w:cs="Tahoma"/>
                <w:color w:val="000000"/>
                <w:sz w:val="18"/>
                <w:szCs w:val="18"/>
                <w:lang w:eastAsia="hr-HR"/>
              </w:rPr>
            </w:pPr>
            <w:r w:rsidRPr="007A3DCA">
              <w:rPr>
                <w:rFonts w:ascii="Tahoma" w:hAnsi="Tahoma" w:cs="Tahoma"/>
                <w:color w:val="000000"/>
                <w:sz w:val="18"/>
                <w:szCs w:val="18"/>
                <w:lang w:eastAsia="hr-HR"/>
              </w:rPr>
              <w:t>0,00</w:t>
            </w:r>
          </w:p>
        </w:tc>
        <w:tc>
          <w:tcPr>
            <w:tcW w:w="1660" w:type="dxa"/>
            <w:tcBorders>
              <w:top w:val="nil"/>
              <w:left w:val="nil"/>
              <w:bottom w:val="single" w:sz="4" w:space="0" w:color="auto"/>
              <w:right w:val="single" w:sz="4" w:space="0" w:color="auto"/>
            </w:tcBorders>
            <w:shd w:val="clear" w:color="auto" w:fill="auto"/>
            <w:vAlign w:val="center"/>
            <w:hideMark/>
          </w:tcPr>
          <w:p w14:paraId="54F517B8" w14:textId="77777777" w:rsidR="007A3DCA" w:rsidRPr="007A3DCA" w:rsidRDefault="007A3DCA" w:rsidP="007A3DCA">
            <w:pPr>
              <w:jc w:val="right"/>
              <w:rPr>
                <w:rFonts w:ascii="Tahoma" w:hAnsi="Tahoma" w:cs="Tahoma"/>
                <w:color w:val="000000"/>
                <w:sz w:val="18"/>
                <w:szCs w:val="18"/>
                <w:lang w:eastAsia="hr-HR"/>
              </w:rPr>
            </w:pPr>
            <w:r w:rsidRPr="007A3DCA">
              <w:rPr>
                <w:rFonts w:ascii="Tahoma" w:hAnsi="Tahoma" w:cs="Tahoma"/>
                <w:color w:val="000000"/>
                <w:sz w:val="18"/>
                <w:szCs w:val="18"/>
                <w:lang w:eastAsia="hr-HR"/>
              </w:rPr>
              <w:t>25,00</w:t>
            </w:r>
          </w:p>
        </w:tc>
        <w:tc>
          <w:tcPr>
            <w:tcW w:w="1660" w:type="dxa"/>
            <w:tcBorders>
              <w:top w:val="nil"/>
              <w:left w:val="nil"/>
              <w:bottom w:val="single" w:sz="4" w:space="0" w:color="auto"/>
              <w:right w:val="single" w:sz="4" w:space="0" w:color="auto"/>
            </w:tcBorders>
            <w:shd w:val="clear" w:color="auto" w:fill="auto"/>
            <w:noWrap/>
            <w:vAlign w:val="center"/>
            <w:hideMark/>
          </w:tcPr>
          <w:p w14:paraId="599BBF4A" w14:textId="77777777" w:rsidR="007A3DCA" w:rsidRPr="007A3DCA" w:rsidRDefault="007A3DCA" w:rsidP="007A3DCA">
            <w:pPr>
              <w:jc w:val="right"/>
              <w:rPr>
                <w:rFonts w:ascii="Tahoma" w:hAnsi="Tahoma" w:cs="Tahoma"/>
                <w:color w:val="000000"/>
                <w:sz w:val="18"/>
                <w:szCs w:val="18"/>
                <w:lang w:eastAsia="hr-HR"/>
              </w:rPr>
            </w:pPr>
            <w:r w:rsidRPr="007A3DCA">
              <w:rPr>
                <w:rFonts w:ascii="Tahoma" w:hAnsi="Tahoma" w:cs="Tahoma"/>
                <w:color w:val="000000"/>
                <w:sz w:val="18"/>
                <w:szCs w:val="18"/>
                <w:lang w:eastAsia="hr-HR"/>
              </w:rPr>
              <w:t>0,00</w:t>
            </w:r>
          </w:p>
        </w:tc>
        <w:tc>
          <w:tcPr>
            <w:tcW w:w="1660" w:type="dxa"/>
            <w:tcBorders>
              <w:top w:val="nil"/>
              <w:left w:val="nil"/>
              <w:bottom w:val="single" w:sz="4" w:space="0" w:color="auto"/>
              <w:right w:val="single" w:sz="4" w:space="0" w:color="auto"/>
            </w:tcBorders>
            <w:shd w:val="clear" w:color="auto" w:fill="auto"/>
            <w:noWrap/>
            <w:vAlign w:val="center"/>
            <w:hideMark/>
          </w:tcPr>
          <w:p w14:paraId="470664BB" w14:textId="77777777" w:rsidR="007A3DCA" w:rsidRPr="007A3DCA" w:rsidRDefault="007A3DCA" w:rsidP="007A3DCA">
            <w:pPr>
              <w:jc w:val="right"/>
              <w:rPr>
                <w:rFonts w:ascii="Tahoma" w:hAnsi="Tahoma" w:cs="Tahoma"/>
                <w:color w:val="000000"/>
                <w:sz w:val="18"/>
                <w:szCs w:val="18"/>
                <w:lang w:eastAsia="hr-HR"/>
              </w:rPr>
            </w:pPr>
            <w:r w:rsidRPr="007A3DCA">
              <w:rPr>
                <w:rFonts w:ascii="Tahoma" w:hAnsi="Tahoma" w:cs="Tahoma"/>
                <w:color w:val="000000"/>
                <w:sz w:val="18"/>
                <w:szCs w:val="18"/>
                <w:lang w:eastAsia="hr-HR"/>
              </w:rPr>
              <w:t>0,00</w:t>
            </w:r>
          </w:p>
        </w:tc>
        <w:tc>
          <w:tcPr>
            <w:tcW w:w="2700" w:type="dxa"/>
            <w:tcBorders>
              <w:top w:val="nil"/>
              <w:left w:val="nil"/>
              <w:bottom w:val="nil"/>
              <w:right w:val="nil"/>
            </w:tcBorders>
            <w:shd w:val="clear" w:color="auto" w:fill="auto"/>
            <w:noWrap/>
            <w:vAlign w:val="center"/>
            <w:hideMark/>
          </w:tcPr>
          <w:p w14:paraId="5B533485" w14:textId="77777777" w:rsidR="007A3DCA" w:rsidRPr="007A3DCA" w:rsidRDefault="007A3DCA" w:rsidP="007A3DCA">
            <w:pPr>
              <w:jc w:val="right"/>
              <w:rPr>
                <w:rFonts w:ascii="Tahoma" w:hAnsi="Tahoma" w:cs="Tahoma"/>
                <w:color w:val="000000"/>
                <w:sz w:val="18"/>
                <w:szCs w:val="18"/>
                <w:lang w:eastAsia="hr-HR"/>
              </w:rPr>
            </w:pPr>
          </w:p>
        </w:tc>
      </w:tr>
      <w:tr w:rsidR="007A3DCA" w:rsidRPr="007A3DCA" w14:paraId="7E845DEC" w14:textId="77777777" w:rsidTr="007A3DCA">
        <w:trPr>
          <w:cantSplit/>
          <w:trHeight w:val="458"/>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44DB843E" w14:textId="77777777" w:rsidR="007A3DCA" w:rsidRPr="007A3DCA" w:rsidRDefault="007A3DCA" w:rsidP="007A3DCA">
            <w:pPr>
              <w:jc w:val="left"/>
              <w:rPr>
                <w:rFonts w:ascii="Tahoma" w:hAnsi="Tahoma" w:cs="Tahoma"/>
                <w:color w:val="000000"/>
                <w:sz w:val="18"/>
                <w:szCs w:val="18"/>
                <w:lang w:eastAsia="hr-HR"/>
              </w:rPr>
            </w:pPr>
            <w:r w:rsidRPr="007A3DCA">
              <w:rPr>
                <w:rFonts w:ascii="Tahoma" w:hAnsi="Tahoma" w:cs="Tahoma"/>
                <w:color w:val="000000"/>
                <w:sz w:val="18"/>
                <w:szCs w:val="18"/>
                <w:lang w:eastAsia="hr-HR"/>
              </w:rPr>
              <w:t>(UKUPNO 2) MOBILNI UREĐAJI I SIM-KARTICE</w:t>
            </w:r>
          </w:p>
        </w:tc>
        <w:tc>
          <w:tcPr>
            <w:tcW w:w="1660" w:type="dxa"/>
            <w:tcBorders>
              <w:top w:val="nil"/>
              <w:left w:val="nil"/>
              <w:bottom w:val="single" w:sz="4" w:space="0" w:color="auto"/>
              <w:right w:val="single" w:sz="4" w:space="0" w:color="auto"/>
            </w:tcBorders>
            <w:shd w:val="clear" w:color="auto" w:fill="auto"/>
            <w:vAlign w:val="center"/>
            <w:hideMark/>
          </w:tcPr>
          <w:p w14:paraId="346D107F" w14:textId="77777777" w:rsidR="007A3DCA" w:rsidRPr="007A3DCA" w:rsidRDefault="007A3DCA" w:rsidP="007A3DCA">
            <w:pPr>
              <w:jc w:val="right"/>
              <w:rPr>
                <w:rFonts w:ascii="Tahoma" w:hAnsi="Tahoma" w:cs="Tahoma"/>
                <w:color w:val="000000"/>
                <w:sz w:val="18"/>
                <w:szCs w:val="18"/>
                <w:lang w:eastAsia="hr-HR"/>
              </w:rPr>
            </w:pPr>
            <w:r w:rsidRPr="007A3DCA">
              <w:rPr>
                <w:rFonts w:ascii="Tahoma" w:hAnsi="Tahoma" w:cs="Tahoma"/>
                <w:color w:val="000000"/>
                <w:sz w:val="18"/>
                <w:szCs w:val="18"/>
                <w:lang w:eastAsia="hr-HR"/>
              </w:rPr>
              <w:t>0,00</w:t>
            </w:r>
          </w:p>
        </w:tc>
        <w:tc>
          <w:tcPr>
            <w:tcW w:w="1660" w:type="dxa"/>
            <w:tcBorders>
              <w:top w:val="nil"/>
              <w:left w:val="nil"/>
              <w:bottom w:val="single" w:sz="4" w:space="0" w:color="auto"/>
              <w:right w:val="single" w:sz="4" w:space="0" w:color="auto"/>
            </w:tcBorders>
            <w:shd w:val="clear" w:color="auto" w:fill="auto"/>
            <w:vAlign w:val="center"/>
            <w:hideMark/>
          </w:tcPr>
          <w:p w14:paraId="571EA709" w14:textId="77777777" w:rsidR="007A3DCA" w:rsidRPr="007A3DCA" w:rsidRDefault="007A3DCA" w:rsidP="007A3DCA">
            <w:pPr>
              <w:jc w:val="right"/>
              <w:rPr>
                <w:rFonts w:ascii="Tahoma" w:hAnsi="Tahoma" w:cs="Tahoma"/>
                <w:color w:val="000000"/>
                <w:sz w:val="18"/>
                <w:szCs w:val="18"/>
                <w:lang w:eastAsia="hr-HR"/>
              </w:rPr>
            </w:pPr>
            <w:r w:rsidRPr="007A3DCA">
              <w:rPr>
                <w:rFonts w:ascii="Tahoma" w:hAnsi="Tahoma" w:cs="Tahoma"/>
                <w:color w:val="000000"/>
                <w:sz w:val="18"/>
                <w:szCs w:val="18"/>
                <w:lang w:eastAsia="hr-HR"/>
              </w:rPr>
              <w:t>25,00</w:t>
            </w:r>
          </w:p>
        </w:tc>
        <w:tc>
          <w:tcPr>
            <w:tcW w:w="1660" w:type="dxa"/>
            <w:tcBorders>
              <w:top w:val="nil"/>
              <w:left w:val="nil"/>
              <w:bottom w:val="single" w:sz="4" w:space="0" w:color="auto"/>
              <w:right w:val="single" w:sz="4" w:space="0" w:color="auto"/>
            </w:tcBorders>
            <w:shd w:val="clear" w:color="auto" w:fill="auto"/>
            <w:noWrap/>
            <w:vAlign w:val="center"/>
            <w:hideMark/>
          </w:tcPr>
          <w:p w14:paraId="4DFAE860" w14:textId="77777777" w:rsidR="007A3DCA" w:rsidRPr="007A3DCA" w:rsidRDefault="007A3DCA" w:rsidP="007A3DCA">
            <w:pPr>
              <w:jc w:val="right"/>
              <w:rPr>
                <w:rFonts w:ascii="Tahoma" w:hAnsi="Tahoma" w:cs="Tahoma"/>
                <w:color w:val="000000"/>
                <w:sz w:val="18"/>
                <w:szCs w:val="18"/>
                <w:lang w:eastAsia="hr-HR"/>
              </w:rPr>
            </w:pPr>
            <w:r w:rsidRPr="007A3DCA">
              <w:rPr>
                <w:rFonts w:ascii="Tahoma" w:hAnsi="Tahoma" w:cs="Tahoma"/>
                <w:color w:val="000000"/>
                <w:sz w:val="18"/>
                <w:szCs w:val="18"/>
                <w:lang w:eastAsia="hr-HR"/>
              </w:rPr>
              <w:t>0,00</w:t>
            </w:r>
          </w:p>
        </w:tc>
        <w:tc>
          <w:tcPr>
            <w:tcW w:w="1660" w:type="dxa"/>
            <w:tcBorders>
              <w:top w:val="nil"/>
              <w:left w:val="nil"/>
              <w:bottom w:val="single" w:sz="4" w:space="0" w:color="auto"/>
              <w:right w:val="single" w:sz="4" w:space="0" w:color="auto"/>
            </w:tcBorders>
            <w:shd w:val="clear" w:color="auto" w:fill="auto"/>
            <w:noWrap/>
            <w:vAlign w:val="center"/>
            <w:hideMark/>
          </w:tcPr>
          <w:p w14:paraId="2DB17821" w14:textId="77777777" w:rsidR="007A3DCA" w:rsidRPr="007A3DCA" w:rsidRDefault="007A3DCA" w:rsidP="007A3DCA">
            <w:pPr>
              <w:jc w:val="right"/>
              <w:rPr>
                <w:rFonts w:ascii="Tahoma" w:hAnsi="Tahoma" w:cs="Tahoma"/>
                <w:color w:val="000000"/>
                <w:sz w:val="18"/>
                <w:szCs w:val="18"/>
                <w:lang w:eastAsia="hr-HR"/>
              </w:rPr>
            </w:pPr>
            <w:r w:rsidRPr="007A3DCA">
              <w:rPr>
                <w:rFonts w:ascii="Tahoma" w:hAnsi="Tahoma" w:cs="Tahoma"/>
                <w:color w:val="000000"/>
                <w:sz w:val="18"/>
                <w:szCs w:val="18"/>
                <w:lang w:eastAsia="hr-HR"/>
              </w:rPr>
              <w:t>0,00</w:t>
            </w:r>
          </w:p>
        </w:tc>
        <w:tc>
          <w:tcPr>
            <w:tcW w:w="2700" w:type="dxa"/>
            <w:tcBorders>
              <w:top w:val="nil"/>
              <w:left w:val="nil"/>
              <w:bottom w:val="nil"/>
              <w:right w:val="nil"/>
            </w:tcBorders>
            <w:shd w:val="clear" w:color="auto" w:fill="auto"/>
            <w:noWrap/>
            <w:vAlign w:val="center"/>
            <w:hideMark/>
          </w:tcPr>
          <w:p w14:paraId="0C5A47E2" w14:textId="77777777" w:rsidR="007A3DCA" w:rsidRPr="007A3DCA" w:rsidRDefault="007A3DCA" w:rsidP="007A3DCA">
            <w:pPr>
              <w:jc w:val="right"/>
              <w:rPr>
                <w:rFonts w:ascii="Tahoma" w:hAnsi="Tahoma" w:cs="Tahoma"/>
                <w:color w:val="000000"/>
                <w:sz w:val="18"/>
                <w:szCs w:val="18"/>
                <w:lang w:eastAsia="hr-HR"/>
              </w:rPr>
            </w:pPr>
          </w:p>
        </w:tc>
      </w:tr>
      <w:tr w:rsidR="007A3DCA" w:rsidRPr="007A3DCA" w14:paraId="58779A29" w14:textId="77777777" w:rsidTr="007A3DCA">
        <w:trPr>
          <w:cantSplit/>
          <w:trHeight w:val="458"/>
        </w:trPr>
        <w:tc>
          <w:tcPr>
            <w:tcW w:w="4060" w:type="dxa"/>
            <w:tcBorders>
              <w:top w:val="nil"/>
              <w:left w:val="single" w:sz="4" w:space="0" w:color="auto"/>
              <w:bottom w:val="single" w:sz="4" w:space="0" w:color="auto"/>
              <w:right w:val="single" w:sz="4" w:space="0" w:color="auto"/>
            </w:tcBorders>
            <w:shd w:val="clear" w:color="000000" w:fill="F2F2F2"/>
            <w:vAlign w:val="center"/>
            <w:hideMark/>
          </w:tcPr>
          <w:p w14:paraId="3714291C" w14:textId="77777777" w:rsidR="007A3DCA" w:rsidRPr="007A3DCA" w:rsidRDefault="007A3DCA" w:rsidP="007A3DCA">
            <w:pPr>
              <w:jc w:val="left"/>
              <w:rPr>
                <w:rFonts w:ascii="Tahoma" w:hAnsi="Tahoma" w:cs="Tahoma"/>
                <w:b/>
                <w:bCs/>
                <w:color w:val="000000"/>
                <w:sz w:val="18"/>
                <w:szCs w:val="18"/>
                <w:lang w:eastAsia="hr-HR"/>
              </w:rPr>
            </w:pPr>
            <w:r w:rsidRPr="007A3DCA">
              <w:rPr>
                <w:rFonts w:ascii="Tahoma" w:hAnsi="Tahoma" w:cs="Tahoma"/>
                <w:b/>
                <w:bCs/>
                <w:color w:val="000000"/>
                <w:sz w:val="18"/>
                <w:szCs w:val="18"/>
                <w:lang w:eastAsia="hr-HR"/>
              </w:rPr>
              <w:t>UKUPNO (1+2)</w:t>
            </w:r>
          </w:p>
        </w:tc>
        <w:tc>
          <w:tcPr>
            <w:tcW w:w="1660" w:type="dxa"/>
            <w:tcBorders>
              <w:top w:val="nil"/>
              <w:left w:val="nil"/>
              <w:bottom w:val="single" w:sz="4" w:space="0" w:color="auto"/>
              <w:right w:val="single" w:sz="4" w:space="0" w:color="auto"/>
            </w:tcBorders>
            <w:shd w:val="clear" w:color="000000" w:fill="F2F2F2"/>
            <w:noWrap/>
            <w:vAlign w:val="center"/>
            <w:hideMark/>
          </w:tcPr>
          <w:p w14:paraId="1B79F31D" w14:textId="77777777" w:rsidR="007A3DCA" w:rsidRPr="007A3DCA" w:rsidRDefault="007A3DCA" w:rsidP="007A3DCA">
            <w:pPr>
              <w:jc w:val="right"/>
              <w:rPr>
                <w:rFonts w:ascii="Tahoma" w:hAnsi="Tahoma" w:cs="Tahoma"/>
                <w:b/>
                <w:bCs/>
                <w:color w:val="000000"/>
                <w:sz w:val="18"/>
                <w:szCs w:val="18"/>
                <w:lang w:eastAsia="hr-HR"/>
              </w:rPr>
            </w:pPr>
            <w:r w:rsidRPr="007A3DCA">
              <w:rPr>
                <w:rFonts w:ascii="Tahoma" w:hAnsi="Tahoma" w:cs="Tahoma"/>
                <w:b/>
                <w:bCs/>
                <w:color w:val="000000"/>
                <w:sz w:val="18"/>
                <w:szCs w:val="18"/>
                <w:lang w:eastAsia="hr-HR"/>
              </w:rPr>
              <w:t>0,00</w:t>
            </w:r>
          </w:p>
        </w:tc>
        <w:tc>
          <w:tcPr>
            <w:tcW w:w="1660" w:type="dxa"/>
            <w:tcBorders>
              <w:top w:val="nil"/>
              <w:left w:val="nil"/>
              <w:bottom w:val="single" w:sz="4" w:space="0" w:color="auto"/>
              <w:right w:val="single" w:sz="4" w:space="0" w:color="auto"/>
            </w:tcBorders>
            <w:shd w:val="clear" w:color="000000" w:fill="F2F2F2"/>
            <w:noWrap/>
            <w:vAlign w:val="center"/>
            <w:hideMark/>
          </w:tcPr>
          <w:p w14:paraId="30704E24" w14:textId="77777777" w:rsidR="007A3DCA" w:rsidRPr="007A3DCA" w:rsidRDefault="007A3DCA" w:rsidP="007A3DCA">
            <w:pPr>
              <w:jc w:val="center"/>
              <w:rPr>
                <w:rFonts w:ascii="Tahoma" w:hAnsi="Tahoma" w:cs="Tahoma"/>
                <w:b/>
                <w:bCs/>
                <w:color w:val="000000"/>
                <w:sz w:val="18"/>
                <w:szCs w:val="18"/>
                <w:lang w:eastAsia="hr-HR"/>
              </w:rPr>
            </w:pPr>
            <w:r w:rsidRPr="007A3DCA">
              <w:rPr>
                <w:rFonts w:ascii="Tahoma" w:hAnsi="Tahoma" w:cs="Tahoma"/>
                <w:b/>
                <w:bCs/>
                <w:color w:val="000000"/>
                <w:sz w:val="18"/>
                <w:szCs w:val="18"/>
                <w:lang w:eastAsia="hr-HR"/>
              </w:rPr>
              <w:t>/</w:t>
            </w:r>
          </w:p>
        </w:tc>
        <w:tc>
          <w:tcPr>
            <w:tcW w:w="1660" w:type="dxa"/>
            <w:tcBorders>
              <w:top w:val="nil"/>
              <w:left w:val="nil"/>
              <w:bottom w:val="single" w:sz="4" w:space="0" w:color="auto"/>
              <w:right w:val="single" w:sz="4" w:space="0" w:color="auto"/>
            </w:tcBorders>
            <w:shd w:val="clear" w:color="000000" w:fill="F2F2F2"/>
            <w:noWrap/>
            <w:vAlign w:val="center"/>
            <w:hideMark/>
          </w:tcPr>
          <w:p w14:paraId="5F72942B" w14:textId="77777777" w:rsidR="007A3DCA" w:rsidRPr="007A3DCA" w:rsidRDefault="007A3DCA" w:rsidP="007A3DCA">
            <w:pPr>
              <w:jc w:val="right"/>
              <w:rPr>
                <w:rFonts w:ascii="Tahoma" w:hAnsi="Tahoma" w:cs="Tahoma"/>
                <w:b/>
                <w:bCs/>
                <w:color w:val="000000"/>
                <w:sz w:val="18"/>
                <w:szCs w:val="18"/>
                <w:lang w:eastAsia="hr-HR"/>
              </w:rPr>
            </w:pPr>
            <w:r w:rsidRPr="007A3DCA">
              <w:rPr>
                <w:rFonts w:ascii="Tahoma" w:hAnsi="Tahoma" w:cs="Tahoma"/>
                <w:b/>
                <w:bCs/>
                <w:color w:val="000000"/>
                <w:sz w:val="18"/>
                <w:szCs w:val="18"/>
                <w:lang w:eastAsia="hr-HR"/>
              </w:rPr>
              <w:t>0,00</w:t>
            </w:r>
          </w:p>
        </w:tc>
        <w:tc>
          <w:tcPr>
            <w:tcW w:w="1660" w:type="dxa"/>
            <w:tcBorders>
              <w:top w:val="nil"/>
              <w:left w:val="nil"/>
              <w:bottom w:val="single" w:sz="4" w:space="0" w:color="auto"/>
              <w:right w:val="single" w:sz="4" w:space="0" w:color="auto"/>
            </w:tcBorders>
            <w:shd w:val="clear" w:color="000000" w:fill="F2F2F2"/>
            <w:noWrap/>
            <w:vAlign w:val="center"/>
            <w:hideMark/>
          </w:tcPr>
          <w:p w14:paraId="49AB0E56" w14:textId="77777777" w:rsidR="007A3DCA" w:rsidRPr="007A3DCA" w:rsidRDefault="007A3DCA" w:rsidP="007A3DCA">
            <w:pPr>
              <w:jc w:val="right"/>
              <w:rPr>
                <w:rFonts w:ascii="Tahoma" w:hAnsi="Tahoma" w:cs="Tahoma"/>
                <w:b/>
                <w:bCs/>
                <w:color w:val="000000"/>
                <w:sz w:val="18"/>
                <w:szCs w:val="18"/>
                <w:lang w:eastAsia="hr-HR"/>
              </w:rPr>
            </w:pPr>
            <w:r w:rsidRPr="007A3DCA">
              <w:rPr>
                <w:rFonts w:ascii="Tahoma" w:hAnsi="Tahoma" w:cs="Tahoma"/>
                <w:b/>
                <w:bCs/>
                <w:color w:val="000000"/>
                <w:sz w:val="18"/>
                <w:szCs w:val="18"/>
                <w:lang w:eastAsia="hr-HR"/>
              </w:rPr>
              <w:t>0,00</w:t>
            </w:r>
          </w:p>
        </w:tc>
        <w:tc>
          <w:tcPr>
            <w:tcW w:w="2700" w:type="dxa"/>
            <w:tcBorders>
              <w:top w:val="nil"/>
              <w:left w:val="nil"/>
              <w:bottom w:val="nil"/>
              <w:right w:val="nil"/>
            </w:tcBorders>
            <w:shd w:val="clear" w:color="auto" w:fill="auto"/>
            <w:noWrap/>
            <w:vAlign w:val="center"/>
            <w:hideMark/>
          </w:tcPr>
          <w:p w14:paraId="4251D57B" w14:textId="77777777" w:rsidR="007A3DCA" w:rsidRPr="007A3DCA" w:rsidRDefault="007A3DCA" w:rsidP="007A3DCA">
            <w:pPr>
              <w:jc w:val="right"/>
              <w:rPr>
                <w:rFonts w:ascii="Tahoma" w:hAnsi="Tahoma" w:cs="Tahoma"/>
                <w:b/>
                <w:bCs/>
                <w:color w:val="000000"/>
                <w:sz w:val="18"/>
                <w:szCs w:val="18"/>
                <w:lang w:eastAsia="hr-HR"/>
              </w:rPr>
            </w:pPr>
          </w:p>
        </w:tc>
      </w:tr>
      <w:bookmarkEnd w:id="120"/>
      <w:bookmarkEnd w:id="121"/>
      <w:bookmarkEnd w:id="122"/>
    </w:tbl>
    <w:p w14:paraId="3D27A2AE" w14:textId="77777777" w:rsidR="00F21427" w:rsidRDefault="00F21427" w:rsidP="00F21427"/>
    <w:sectPr w:rsidR="00F21427" w:rsidSect="007A3DCA">
      <w:pgSz w:w="16838" w:h="11906" w:orient="landscape" w:code="9"/>
      <w:pgMar w:top="851" w:right="1134" w:bottom="851"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4FA3FA" w14:textId="77777777" w:rsidR="00E4089D" w:rsidRDefault="00E4089D">
      <w:r>
        <w:separator/>
      </w:r>
    </w:p>
  </w:endnote>
  <w:endnote w:type="continuationSeparator" w:id="0">
    <w:p w14:paraId="0ECE863E" w14:textId="77777777" w:rsidR="00E4089D" w:rsidRDefault="00E40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4D2BF" w14:textId="77777777" w:rsidR="00E4089D" w:rsidRDefault="00E408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6F26D" w14:textId="3A097442" w:rsidR="00E4089D" w:rsidRPr="00101EF5" w:rsidRDefault="00E4089D" w:rsidP="00FA0DCF">
    <w:pPr>
      <w:jc w:val="center"/>
    </w:pPr>
    <w:r>
      <w:rPr>
        <w:rStyle w:val="PageNumber"/>
        <w:sz w:val="20"/>
        <w:szCs w:val="20"/>
        <w:lang w:val="x-none" w:eastAsia="x-none"/>
      </w:rPr>
      <w:fldChar w:fldCharType="begin"/>
    </w:r>
    <w:r>
      <w:rPr>
        <w:rStyle w:val="PageNumber"/>
        <w:sz w:val="20"/>
        <w:szCs w:val="20"/>
        <w:lang w:val="x-none" w:eastAsia="x-none"/>
      </w:rPr>
      <w:instrText xml:space="preserve"> PAGE </w:instrText>
    </w:r>
    <w:r>
      <w:rPr>
        <w:rStyle w:val="PageNumber"/>
        <w:sz w:val="20"/>
        <w:szCs w:val="20"/>
        <w:lang w:val="x-none" w:eastAsia="x-none"/>
      </w:rPr>
      <w:fldChar w:fldCharType="separate"/>
    </w:r>
    <w:r w:rsidR="00D90872">
      <w:rPr>
        <w:rStyle w:val="PageNumber"/>
        <w:noProof/>
        <w:sz w:val="20"/>
        <w:szCs w:val="20"/>
        <w:lang w:val="x-none" w:eastAsia="x-none"/>
      </w:rPr>
      <w:t>13</w:t>
    </w:r>
    <w:r>
      <w:rPr>
        <w:rStyle w:val="PageNumber"/>
        <w:sz w:val="20"/>
        <w:szCs w:val="20"/>
        <w:lang w:val="x-none" w:eastAsia="x-none"/>
      </w:rPr>
      <w:fldChar w:fldCharType="end"/>
    </w:r>
    <w:r>
      <w:rPr>
        <w:rStyle w:val="PageNumber"/>
        <w:sz w:val="20"/>
        <w:szCs w:val="20"/>
        <w:lang w:val="x-none" w:eastAsia="x-none"/>
      </w:rPr>
      <w:t>/</w:t>
    </w:r>
    <w:r>
      <w:rPr>
        <w:rStyle w:val="PageNumber"/>
        <w:sz w:val="20"/>
        <w:szCs w:val="20"/>
        <w:lang w:val="x-none" w:eastAsia="x-none"/>
      </w:rPr>
      <w:fldChar w:fldCharType="begin"/>
    </w:r>
    <w:r>
      <w:rPr>
        <w:rStyle w:val="PageNumber"/>
        <w:sz w:val="20"/>
        <w:szCs w:val="20"/>
        <w:lang w:val="x-none" w:eastAsia="x-none"/>
      </w:rPr>
      <w:instrText xml:space="preserve"> NUMPAGES </w:instrText>
    </w:r>
    <w:r>
      <w:rPr>
        <w:rStyle w:val="PageNumber"/>
        <w:sz w:val="20"/>
        <w:szCs w:val="20"/>
        <w:lang w:val="x-none" w:eastAsia="x-none"/>
      </w:rPr>
      <w:fldChar w:fldCharType="separate"/>
    </w:r>
    <w:r w:rsidR="00D90872">
      <w:rPr>
        <w:rStyle w:val="PageNumber"/>
        <w:noProof/>
        <w:sz w:val="20"/>
        <w:szCs w:val="20"/>
        <w:lang w:val="x-none" w:eastAsia="x-none"/>
      </w:rPr>
      <w:t>13</w:t>
    </w:r>
    <w:r>
      <w:rPr>
        <w:rStyle w:val="PageNumber"/>
        <w:sz w:val="20"/>
        <w:szCs w:val="20"/>
        <w:lang w:val="x-none" w:eastAsia="x-non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20CC7" w14:textId="77777777" w:rsidR="00E4089D" w:rsidRPr="000F4E0F" w:rsidRDefault="00E4089D" w:rsidP="00FA0DCF">
    <w:pPr>
      <w:pStyle w:val="Footer"/>
      <w:jc w:val="center"/>
      <w:rPr>
        <w:sz w:val="22"/>
        <w:szCs w:val="22"/>
      </w:rPr>
    </w:pPr>
    <w:r w:rsidRPr="000F4E0F">
      <w:rPr>
        <w:sz w:val="22"/>
        <w:szCs w:val="22"/>
      </w:rPr>
      <w:fldChar w:fldCharType="begin"/>
    </w:r>
    <w:r w:rsidRPr="000F4E0F">
      <w:rPr>
        <w:sz w:val="22"/>
        <w:szCs w:val="22"/>
      </w:rPr>
      <w:instrText>PAGE   \* MERGEFORMAT</w:instrText>
    </w:r>
    <w:r w:rsidRPr="000F4E0F">
      <w:rPr>
        <w:sz w:val="22"/>
        <w:szCs w:val="22"/>
      </w:rPr>
      <w:fldChar w:fldCharType="separate"/>
    </w:r>
    <w:r w:rsidRPr="00B631E2">
      <w:rPr>
        <w:noProof/>
        <w:sz w:val="22"/>
        <w:szCs w:val="22"/>
        <w:lang w:val="hr-HR"/>
      </w:rPr>
      <w:t>27</w:t>
    </w:r>
    <w:r w:rsidRPr="000F4E0F">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0A0858" w14:textId="77777777" w:rsidR="00E4089D" w:rsidRDefault="00E4089D">
      <w:r>
        <w:separator/>
      </w:r>
    </w:p>
  </w:footnote>
  <w:footnote w:type="continuationSeparator" w:id="0">
    <w:p w14:paraId="2E639385" w14:textId="77777777" w:rsidR="00E4089D" w:rsidRDefault="00E4089D">
      <w:r>
        <w:continuationSeparator/>
      </w:r>
    </w:p>
  </w:footnote>
  <w:footnote w:id="1">
    <w:p w14:paraId="5AD1EA4D" w14:textId="77777777" w:rsidR="00E4089D" w:rsidRDefault="00E4089D">
      <w:pPr>
        <w:pStyle w:val="FootnoteText"/>
      </w:pPr>
      <w:r>
        <w:rPr>
          <w:rStyle w:val="FootnoteReference"/>
        </w:rPr>
        <w:footnoteRef/>
      </w:r>
      <w:r>
        <w:t xml:space="preserve"> </w:t>
      </w:r>
      <w:r w:rsidRPr="00A14E7B">
        <w:rPr>
          <w:szCs w:val="18"/>
        </w:rPr>
        <w:t xml:space="preserve">U slučaju zajedničke ponude popuniti Dodatak </w:t>
      </w:r>
      <w:r>
        <w:rPr>
          <w:szCs w:val="18"/>
        </w:rPr>
        <w:t>I</w:t>
      </w:r>
      <w:r w:rsidRPr="00A14E7B">
        <w:rPr>
          <w:szCs w:val="18"/>
        </w:rPr>
        <w:t xml:space="preserve"> ponudbenom listu.</w:t>
      </w:r>
    </w:p>
  </w:footnote>
  <w:footnote w:id="2">
    <w:p w14:paraId="421683EF" w14:textId="77777777" w:rsidR="00E4089D" w:rsidRDefault="00E4089D">
      <w:pPr>
        <w:pStyle w:val="FootnoteText"/>
      </w:pPr>
      <w:r>
        <w:rPr>
          <w:rStyle w:val="FootnoteReference"/>
        </w:rPr>
        <w:footnoteRef/>
      </w:r>
      <w:r>
        <w:t xml:space="preserve"> </w:t>
      </w:r>
      <w:r w:rsidRPr="00A14E7B">
        <w:rPr>
          <w:szCs w:val="18"/>
        </w:rPr>
        <w:t>Ili nacionalni identifikacijski broj prema zemlji sjedišta gospodarskog subjekta, ako je primjenjivo.</w:t>
      </w:r>
    </w:p>
  </w:footnote>
  <w:footnote w:id="3">
    <w:p w14:paraId="7357553B" w14:textId="77777777" w:rsidR="00E4089D" w:rsidRDefault="00E4089D">
      <w:pPr>
        <w:pStyle w:val="FootnoteText"/>
      </w:pPr>
      <w:r>
        <w:rPr>
          <w:rStyle w:val="FootnoteReference"/>
        </w:rPr>
        <w:footnoteRef/>
      </w:r>
      <w:r>
        <w:t xml:space="preserve"> </w:t>
      </w:r>
      <w:r w:rsidRPr="00A14E7B">
        <w:rPr>
          <w:szCs w:val="18"/>
        </w:rPr>
        <w:t>Ako ponuditelj nije u sustavu PDV-a ili je predmet nabave oslobođen PDV-a, rubriku ostaviti praznom.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CF1B5" w14:textId="77777777" w:rsidR="00E4089D" w:rsidRDefault="00E408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9BE02E" w14:textId="77777777" w:rsidR="00E4089D" w:rsidRDefault="00E4089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A480A" w14:textId="77777777" w:rsidR="00E4089D" w:rsidRDefault="00E408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6A0C28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98E8FF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A1288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F4E5C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F86BFF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16803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F14B3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B0EB9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0C1E62"/>
    <w:lvl w:ilvl="0">
      <w:start w:val="1"/>
      <w:numFmt w:val="decimal"/>
      <w:lvlText w:val="%1."/>
      <w:lvlJc w:val="left"/>
      <w:pPr>
        <w:tabs>
          <w:tab w:val="num" w:pos="360"/>
        </w:tabs>
        <w:ind w:left="360" w:hanging="360"/>
      </w:pPr>
    </w:lvl>
  </w:abstractNum>
  <w:abstractNum w:abstractNumId="9" w15:restartNumberingAfterBreak="0">
    <w:nsid w:val="000D29F4"/>
    <w:multiLevelType w:val="hybridMultilevel"/>
    <w:tmpl w:val="6B74D678"/>
    <w:lvl w:ilvl="0" w:tplc="A08CC238">
      <w:numFmt w:val="bullet"/>
      <w:lvlText w:val="-"/>
      <w:lvlJc w:val="left"/>
      <w:pPr>
        <w:tabs>
          <w:tab w:val="num" w:pos="1062"/>
        </w:tabs>
        <w:ind w:left="1062"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013007A"/>
    <w:multiLevelType w:val="hybridMultilevel"/>
    <w:tmpl w:val="31A265E8"/>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1" w15:restartNumberingAfterBreak="0">
    <w:nsid w:val="02DF49FD"/>
    <w:multiLevelType w:val="hybridMultilevel"/>
    <w:tmpl w:val="486224FE"/>
    <w:lvl w:ilvl="0" w:tplc="7E26FCEE">
      <w:start w:val="1"/>
      <w:numFmt w:val="bullet"/>
      <w:pStyle w:val="ListBullet"/>
      <w:lvlText w:val=""/>
      <w:lvlJc w:val="left"/>
      <w:pPr>
        <w:tabs>
          <w:tab w:val="num" w:pos="360"/>
        </w:tabs>
        <w:ind w:left="340" w:hanging="340"/>
      </w:pPr>
      <w:rPr>
        <w:rFonts w:ascii="Wingdings" w:hAnsi="Wingdings" w:cs="Wingdings" w:hint="default"/>
      </w:rPr>
    </w:lvl>
    <w:lvl w:ilvl="1" w:tplc="F0DA6354">
      <w:start w:val="1"/>
      <w:numFmt w:val="decimal"/>
      <w:lvlText w:val="%2."/>
      <w:lvlJc w:val="left"/>
      <w:pPr>
        <w:tabs>
          <w:tab w:val="num" w:pos="1440"/>
        </w:tabs>
        <w:ind w:left="1440" w:hanging="360"/>
      </w:pPr>
    </w:lvl>
    <w:lvl w:ilvl="2" w:tplc="E9225896">
      <w:start w:val="1"/>
      <w:numFmt w:val="bullet"/>
      <w:lvlText w:val=""/>
      <w:lvlJc w:val="left"/>
      <w:pPr>
        <w:tabs>
          <w:tab w:val="num" w:pos="2160"/>
        </w:tabs>
        <w:ind w:left="2160" w:hanging="360"/>
      </w:pPr>
      <w:rPr>
        <w:rFonts w:ascii="Wingdings" w:hAnsi="Wingdings" w:cs="Wingdings" w:hint="default"/>
      </w:rPr>
    </w:lvl>
    <w:lvl w:ilvl="3" w:tplc="FD9CE4C4">
      <w:start w:val="1"/>
      <w:numFmt w:val="bullet"/>
      <w:lvlText w:val=""/>
      <w:lvlJc w:val="left"/>
      <w:pPr>
        <w:tabs>
          <w:tab w:val="num" w:pos="2880"/>
        </w:tabs>
        <w:ind w:left="2880" w:hanging="360"/>
      </w:pPr>
      <w:rPr>
        <w:rFonts w:ascii="Symbol" w:hAnsi="Symbol" w:cs="Symbol" w:hint="default"/>
      </w:rPr>
    </w:lvl>
    <w:lvl w:ilvl="4" w:tplc="E0F814F8">
      <w:start w:val="1"/>
      <w:numFmt w:val="bullet"/>
      <w:lvlText w:val="o"/>
      <w:lvlJc w:val="left"/>
      <w:pPr>
        <w:tabs>
          <w:tab w:val="num" w:pos="3600"/>
        </w:tabs>
        <w:ind w:left="3600" w:hanging="360"/>
      </w:pPr>
      <w:rPr>
        <w:rFonts w:ascii="Courier New" w:hAnsi="Courier New" w:cs="Courier New" w:hint="default"/>
      </w:rPr>
    </w:lvl>
    <w:lvl w:ilvl="5" w:tplc="D4F8C360">
      <w:start w:val="1"/>
      <w:numFmt w:val="bullet"/>
      <w:lvlText w:val=""/>
      <w:lvlJc w:val="left"/>
      <w:pPr>
        <w:tabs>
          <w:tab w:val="num" w:pos="4320"/>
        </w:tabs>
        <w:ind w:left="4320" w:hanging="360"/>
      </w:pPr>
      <w:rPr>
        <w:rFonts w:ascii="Wingdings" w:hAnsi="Wingdings" w:cs="Wingdings" w:hint="default"/>
      </w:rPr>
    </w:lvl>
    <w:lvl w:ilvl="6" w:tplc="C30C51C2">
      <w:start w:val="1"/>
      <w:numFmt w:val="bullet"/>
      <w:lvlText w:val=""/>
      <w:lvlJc w:val="left"/>
      <w:pPr>
        <w:tabs>
          <w:tab w:val="num" w:pos="5040"/>
        </w:tabs>
        <w:ind w:left="5040" w:hanging="360"/>
      </w:pPr>
      <w:rPr>
        <w:rFonts w:ascii="Symbol" w:hAnsi="Symbol" w:cs="Symbol" w:hint="default"/>
      </w:rPr>
    </w:lvl>
    <w:lvl w:ilvl="7" w:tplc="0DB05900">
      <w:start w:val="1"/>
      <w:numFmt w:val="bullet"/>
      <w:lvlText w:val="o"/>
      <w:lvlJc w:val="left"/>
      <w:pPr>
        <w:tabs>
          <w:tab w:val="num" w:pos="5760"/>
        </w:tabs>
        <w:ind w:left="5760" w:hanging="360"/>
      </w:pPr>
      <w:rPr>
        <w:rFonts w:ascii="Courier New" w:hAnsi="Courier New" w:cs="Courier New" w:hint="default"/>
      </w:rPr>
    </w:lvl>
    <w:lvl w:ilvl="8" w:tplc="E08604B4">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034776C2"/>
    <w:multiLevelType w:val="hybridMultilevel"/>
    <w:tmpl w:val="BB7AB76C"/>
    <w:lvl w:ilvl="0" w:tplc="479EC480">
      <w:start w:val="1"/>
      <w:numFmt w:val="decimal"/>
      <w:lvlText w:val="%1."/>
      <w:lvlJc w:val="left"/>
      <w:pPr>
        <w:tabs>
          <w:tab w:val="num" w:pos="644"/>
        </w:tabs>
        <w:ind w:left="644" w:hanging="360"/>
      </w:pPr>
      <w:rPr>
        <w:rFonts w:hint="default"/>
        <w:color w:val="auto"/>
      </w:rPr>
    </w:lvl>
    <w:lvl w:ilvl="1" w:tplc="35DECE14">
      <w:start w:val="1"/>
      <w:numFmt w:val="lowerLetter"/>
      <w:lvlText w:val="%2)"/>
      <w:lvlJc w:val="left"/>
      <w:pPr>
        <w:tabs>
          <w:tab w:val="num" w:pos="1440"/>
        </w:tabs>
        <w:ind w:left="1440" w:hanging="360"/>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3" w15:restartNumberingAfterBreak="0">
    <w:nsid w:val="0D7A28F4"/>
    <w:multiLevelType w:val="hybridMultilevel"/>
    <w:tmpl w:val="AAF29528"/>
    <w:lvl w:ilvl="0" w:tplc="A08CC238">
      <w:numFmt w:val="bullet"/>
      <w:lvlText w:val="-"/>
      <w:lvlJc w:val="left"/>
      <w:pPr>
        <w:tabs>
          <w:tab w:val="num" w:pos="1062"/>
        </w:tabs>
        <w:ind w:left="1062"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E065E4"/>
    <w:multiLevelType w:val="hybridMultilevel"/>
    <w:tmpl w:val="41BE98FC"/>
    <w:lvl w:ilvl="0" w:tplc="A08CC238">
      <w:numFmt w:val="bullet"/>
      <w:lvlText w:val="-"/>
      <w:lvlJc w:val="left"/>
      <w:pPr>
        <w:tabs>
          <w:tab w:val="num" w:pos="1425"/>
        </w:tabs>
        <w:ind w:left="1425"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7604D8"/>
    <w:multiLevelType w:val="hybridMultilevel"/>
    <w:tmpl w:val="E0F81138"/>
    <w:lvl w:ilvl="0" w:tplc="A08CC238">
      <w:numFmt w:val="bullet"/>
      <w:lvlText w:val="-"/>
      <w:lvlJc w:val="left"/>
      <w:pPr>
        <w:tabs>
          <w:tab w:val="num" w:pos="1062"/>
        </w:tabs>
        <w:ind w:left="1062"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5470949"/>
    <w:multiLevelType w:val="multilevel"/>
    <w:tmpl w:val="D94847D4"/>
    <w:lvl w:ilvl="0">
      <w:start w:val="3"/>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b/>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7" w15:restartNumberingAfterBreak="0">
    <w:nsid w:val="195C1316"/>
    <w:multiLevelType w:val="hybridMultilevel"/>
    <w:tmpl w:val="ACCA4E9E"/>
    <w:lvl w:ilvl="0" w:tplc="24F639C4">
      <w:numFmt w:val="bullet"/>
      <w:lvlText w:val="-"/>
      <w:lvlJc w:val="left"/>
      <w:pPr>
        <w:tabs>
          <w:tab w:val="num" w:pos="417"/>
        </w:tabs>
        <w:ind w:left="417" w:hanging="360"/>
      </w:pPr>
      <w:rPr>
        <w:rFonts w:ascii="Times New Roman" w:eastAsia="Times New Roman" w:hAnsi="Times New Roman" w:cs="Times New Roman" w:hint="default"/>
        <w:b w:val="0"/>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0D55B0"/>
    <w:multiLevelType w:val="hybridMultilevel"/>
    <w:tmpl w:val="0882BC56"/>
    <w:lvl w:ilvl="0" w:tplc="69BA70D4">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9" w15:restartNumberingAfterBreak="0">
    <w:nsid w:val="2A8B473F"/>
    <w:multiLevelType w:val="hybridMultilevel"/>
    <w:tmpl w:val="DA58118C"/>
    <w:lvl w:ilvl="0" w:tplc="A08CC238">
      <w:numFmt w:val="bullet"/>
      <w:lvlText w:val="-"/>
      <w:lvlJc w:val="left"/>
      <w:pPr>
        <w:tabs>
          <w:tab w:val="num" w:pos="1425"/>
        </w:tabs>
        <w:ind w:left="1425"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441705"/>
    <w:multiLevelType w:val="multilevel"/>
    <w:tmpl w:val="DBE434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4EB63EC"/>
    <w:multiLevelType w:val="hybridMultilevel"/>
    <w:tmpl w:val="C74890E4"/>
    <w:lvl w:ilvl="0" w:tplc="F0C2EC14">
      <w:start w:val="1"/>
      <w:numFmt w:val="lowerLetter"/>
      <w:lvlText w:val="%1)"/>
      <w:lvlJc w:val="left"/>
      <w:pPr>
        <w:tabs>
          <w:tab w:val="num" w:pos="1797"/>
        </w:tabs>
        <w:ind w:left="1797" w:hanging="360"/>
      </w:pPr>
      <w:rPr>
        <w:rFonts w:hint="default"/>
        <w:b/>
      </w:rPr>
    </w:lvl>
    <w:lvl w:ilvl="1" w:tplc="041A0019" w:tentative="1">
      <w:start w:val="1"/>
      <w:numFmt w:val="lowerLetter"/>
      <w:lvlText w:val="%2."/>
      <w:lvlJc w:val="left"/>
      <w:pPr>
        <w:tabs>
          <w:tab w:val="num" w:pos="1797"/>
        </w:tabs>
        <w:ind w:left="1797" w:hanging="360"/>
      </w:pPr>
    </w:lvl>
    <w:lvl w:ilvl="2" w:tplc="041A001B" w:tentative="1">
      <w:start w:val="1"/>
      <w:numFmt w:val="lowerRoman"/>
      <w:lvlText w:val="%3."/>
      <w:lvlJc w:val="right"/>
      <w:pPr>
        <w:tabs>
          <w:tab w:val="num" w:pos="2517"/>
        </w:tabs>
        <w:ind w:left="2517" w:hanging="180"/>
      </w:pPr>
    </w:lvl>
    <w:lvl w:ilvl="3" w:tplc="041A000F" w:tentative="1">
      <w:start w:val="1"/>
      <w:numFmt w:val="decimal"/>
      <w:lvlText w:val="%4."/>
      <w:lvlJc w:val="left"/>
      <w:pPr>
        <w:tabs>
          <w:tab w:val="num" w:pos="3237"/>
        </w:tabs>
        <w:ind w:left="3237" w:hanging="360"/>
      </w:pPr>
    </w:lvl>
    <w:lvl w:ilvl="4" w:tplc="041A0019" w:tentative="1">
      <w:start w:val="1"/>
      <w:numFmt w:val="lowerLetter"/>
      <w:lvlText w:val="%5."/>
      <w:lvlJc w:val="left"/>
      <w:pPr>
        <w:tabs>
          <w:tab w:val="num" w:pos="3957"/>
        </w:tabs>
        <w:ind w:left="3957" w:hanging="360"/>
      </w:pPr>
    </w:lvl>
    <w:lvl w:ilvl="5" w:tplc="041A001B" w:tentative="1">
      <w:start w:val="1"/>
      <w:numFmt w:val="lowerRoman"/>
      <w:lvlText w:val="%6."/>
      <w:lvlJc w:val="right"/>
      <w:pPr>
        <w:tabs>
          <w:tab w:val="num" w:pos="4677"/>
        </w:tabs>
        <w:ind w:left="4677" w:hanging="180"/>
      </w:pPr>
    </w:lvl>
    <w:lvl w:ilvl="6" w:tplc="041A000F" w:tentative="1">
      <w:start w:val="1"/>
      <w:numFmt w:val="decimal"/>
      <w:lvlText w:val="%7."/>
      <w:lvlJc w:val="left"/>
      <w:pPr>
        <w:tabs>
          <w:tab w:val="num" w:pos="5397"/>
        </w:tabs>
        <w:ind w:left="5397" w:hanging="360"/>
      </w:pPr>
    </w:lvl>
    <w:lvl w:ilvl="7" w:tplc="041A0019" w:tentative="1">
      <w:start w:val="1"/>
      <w:numFmt w:val="lowerLetter"/>
      <w:lvlText w:val="%8."/>
      <w:lvlJc w:val="left"/>
      <w:pPr>
        <w:tabs>
          <w:tab w:val="num" w:pos="6117"/>
        </w:tabs>
        <w:ind w:left="6117" w:hanging="360"/>
      </w:pPr>
    </w:lvl>
    <w:lvl w:ilvl="8" w:tplc="041A001B" w:tentative="1">
      <w:start w:val="1"/>
      <w:numFmt w:val="lowerRoman"/>
      <w:lvlText w:val="%9."/>
      <w:lvlJc w:val="right"/>
      <w:pPr>
        <w:tabs>
          <w:tab w:val="num" w:pos="6837"/>
        </w:tabs>
        <w:ind w:left="6837" w:hanging="180"/>
      </w:pPr>
    </w:lvl>
  </w:abstractNum>
  <w:abstractNum w:abstractNumId="22" w15:restartNumberingAfterBreak="0">
    <w:nsid w:val="39BE65A3"/>
    <w:multiLevelType w:val="hybridMultilevel"/>
    <w:tmpl w:val="BD4C9F7E"/>
    <w:lvl w:ilvl="0" w:tplc="3F6C711A">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3F6C711A">
      <w:start w:val="1"/>
      <w:numFmt w:val="decimal"/>
      <w:lvlText w:val="%3."/>
      <w:lvlJc w:val="left"/>
      <w:pPr>
        <w:tabs>
          <w:tab w:val="num" w:pos="2340"/>
        </w:tabs>
        <w:ind w:left="2340" w:hanging="360"/>
      </w:pPr>
      <w:rPr>
        <w:rFonts w:hint="default"/>
      </w:r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3" w15:restartNumberingAfterBreak="0">
    <w:nsid w:val="3A9B0D68"/>
    <w:multiLevelType w:val="hybridMultilevel"/>
    <w:tmpl w:val="E27075B2"/>
    <w:lvl w:ilvl="0" w:tplc="69BA70D4">
      <w:start w:val="1"/>
      <w:numFmt w:val="bullet"/>
      <w:lvlText w:val=""/>
      <w:lvlJc w:val="left"/>
      <w:pPr>
        <w:tabs>
          <w:tab w:val="num" w:pos="1080"/>
        </w:tabs>
        <w:ind w:left="1080" w:hanging="360"/>
      </w:pPr>
      <w:rPr>
        <w:rFonts w:ascii="Symbol" w:hAnsi="Symbol" w:hint="default"/>
      </w:rPr>
    </w:lvl>
    <w:lvl w:ilvl="1" w:tplc="041A0003" w:tentative="1">
      <w:start w:val="1"/>
      <w:numFmt w:val="bullet"/>
      <w:lvlText w:val="o"/>
      <w:lvlJc w:val="left"/>
      <w:pPr>
        <w:tabs>
          <w:tab w:val="num" w:pos="1800"/>
        </w:tabs>
        <w:ind w:left="1800" w:hanging="360"/>
      </w:pPr>
      <w:rPr>
        <w:rFonts w:ascii="Courier New" w:hAnsi="Courier New" w:cs="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cs="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cs="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4872102"/>
    <w:multiLevelType w:val="hybridMultilevel"/>
    <w:tmpl w:val="F6C6A262"/>
    <w:lvl w:ilvl="0" w:tplc="A08CC238">
      <w:numFmt w:val="bullet"/>
      <w:lvlText w:val="-"/>
      <w:lvlJc w:val="left"/>
      <w:pPr>
        <w:tabs>
          <w:tab w:val="num" w:pos="1062"/>
        </w:tabs>
        <w:ind w:left="1062"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99299D"/>
    <w:multiLevelType w:val="hybridMultilevel"/>
    <w:tmpl w:val="19263DEC"/>
    <w:lvl w:ilvl="0" w:tplc="A08CC238">
      <w:numFmt w:val="bullet"/>
      <w:lvlText w:val="-"/>
      <w:lvlJc w:val="left"/>
      <w:pPr>
        <w:tabs>
          <w:tab w:val="num" w:pos="1425"/>
        </w:tabs>
        <w:ind w:left="1425" w:hanging="360"/>
      </w:pPr>
      <w:rPr>
        <w:rFonts w:ascii="Times New Roman" w:eastAsia="Times New Roman" w:hAnsi="Times New Roman" w:cs="Times New Roman" w:hint="default"/>
      </w:rPr>
    </w:lvl>
    <w:lvl w:ilvl="1" w:tplc="6450D456">
      <w:start w:val="1"/>
      <w:numFmt w:val="lowerLetter"/>
      <w:lvlText w:val="%2)"/>
      <w:lvlJc w:val="left"/>
      <w:pPr>
        <w:tabs>
          <w:tab w:val="num" w:pos="1803"/>
        </w:tabs>
        <w:ind w:left="1803" w:hanging="360"/>
      </w:pPr>
      <w:rPr>
        <w:rFonts w:hint="default"/>
        <w:b w:val="0"/>
      </w:rPr>
    </w:lvl>
    <w:lvl w:ilvl="2" w:tplc="041A0005" w:tentative="1">
      <w:start w:val="1"/>
      <w:numFmt w:val="bullet"/>
      <w:lvlText w:val=""/>
      <w:lvlJc w:val="left"/>
      <w:pPr>
        <w:tabs>
          <w:tab w:val="num" w:pos="2523"/>
        </w:tabs>
        <w:ind w:left="2523" w:hanging="360"/>
      </w:pPr>
      <w:rPr>
        <w:rFonts w:ascii="Wingdings" w:hAnsi="Wingdings" w:hint="default"/>
      </w:rPr>
    </w:lvl>
    <w:lvl w:ilvl="3" w:tplc="041A0001" w:tentative="1">
      <w:start w:val="1"/>
      <w:numFmt w:val="bullet"/>
      <w:lvlText w:val=""/>
      <w:lvlJc w:val="left"/>
      <w:pPr>
        <w:tabs>
          <w:tab w:val="num" w:pos="3243"/>
        </w:tabs>
        <w:ind w:left="3243" w:hanging="360"/>
      </w:pPr>
      <w:rPr>
        <w:rFonts w:ascii="Symbol" w:hAnsi="Symbol" w:hint="default"/>
      </w:rPr>
    </w:lvl>
    <w:lvl w:ilvl="4" w:tplc="041A0003" w:tentative="1">
      <w:start w:val="1"/>
      <w:numFmt w:val="bullet"/>
      <w:lvlText w:val="o"/>
      <w:lvlJc w:val="left"/>
      <w:pPr>
        <w:tabs>
          <w:tab w:val="num" w:pos="3963"/>
        </w:tabs>
        <w:ind w:left="3963" w:hanging="360"/>
      </w:pPr>
      <w:rPr>
        <w:rFonts w:ascii="Courier New" w:hAnsi="Courier New" w:cs="Courier New" w:hint="default"/>
      </w:rPr>
    </w:lvl>
    <w:lvl w:ilvl="5" w:tplc="041A0005" w:tentative="1">
      <w:start w:val="1"/>
      <w:numFmt w:val="bullet"/>
      <w:lvlText w:val=""/>
      <w:lvlJc w:val="left"/>
      <w:pPr>
        <w:tabs>
          <w:tab w:val="num" w:pos="4683"/>
        </w:tabs>
        <w:ind w:left="4683" w:hanging="360"/>
      </w:pPr>
      <w:rPr>
        <w:rFonts w:ascii="Wingdings" w:hAnsi="Wingdings" w:hint="default"/>
      </w:rPr>
    </w:lvl>
    <w:lvl w:ilvl="6" w:tplc="041A0001" w:tentative="1">
      <w:start w:val="1"/>
      <w:numFmt w:val="bullet"/>
      <w:lvlText w:val=""/>
      <w:lvlJc w:val="left"/>
      <w:pPr>
        <w:tabs>
          <w:tab w:val="num" w:pos="5403"/>
        </w:tabs>
        <w:ind w:left="5403" w:hanging="360"/>
      </w:pPr>
      <w:rPr>
        <w:rFonts w:ascii="Symbol" w:hAnsi="Symbol" w:hint="default"/>
      </w:rPr>
    </w:lvl>
    <w:lvl w:ilvl="7" w:tplc="041A0003" w:tentative="1">
      <w:start w:val="1"/>
      <w:numFmt w:val="bullet"/>
      <w:lvlText w:val="o"/>
      <w:lvlJc w:val="left"/>
      <w:pPr>
        <w:tabs>
          <w:tab w:val="num" w:pos="6123"/>
        </w:tabs>
        <w:ind w:left="6123" w:hanging="360"/>
      </w:pPr>
      <w:rPr>
        <w:rFonts w:ascii="Courier New" w:hAnsi="Courier New" w:cs="Courier New" w:hint="default"/>
      </w:rPr>
    </w:lvl>
    <w:lvl w:ilvl="8" w:tplc="041A0005" w:tentative="1">
      <w:start w:val="1"/>
      <w:numFmt w:val="bullet"/>
      <w:lvlText w:val=""/>
      <w:lvlJc w:val="left"/>
      <w:pPr>
        <w:tabs>
          <w:tab w:val="num" w:pos="6843"/>
        </w:tabs>
        <w:ind w:left="6843" w:hanging="360"/>
      </w:pPr>
      <w:rPr>
        <w:rFonts w:ascii="Wingdings" w:hAnsi="Wingdings" w:hint="default"/>
      </w:rPr>
    </w:lvl>
  </w:abstractNum>
  <w:abstractNum w:abstractNumId="26" w15:restartNumberingAfterBreak="0">
    <w:nsid w:val="57A10FF4"/>
    <w:multiLevelType w:val="hybridMultilevel"/>
    <w:tmpl w:val="555AF52E"/>
    <w:lvl w:ilvl="0" w:tplc="041A0001">
      <w:start w:val="1"/>
      <w:numFmt w:val="bullet"/>
      <w:lvlText w:val=""/>
      <w:lvlJc w:val="left"/>
      <w:pPr>
        <w:tabs>
          <w:tab w:val="num" w:pos="360"/>
        </w:tabs>
        <w:ind w:left="360" w:hanging="360"/>
      </w:pPr>
      <w:rPr>
        <w:rFonts w:ascii="Symbol" w:hAnsi="Symbol" w:hint="default"/>
      </w:rPr>
    </w:lvl>
    <w:lvl w:ilvl="1" w:tplc="041A0003" w:tentative="1">
      <w:start w:val="1"/>
      <w:numFmt w:val="bullet"/>
      <w:lvlText w:val="o"/>
      <w:lvlJc w:val="left"/>
      <w:pPr>
        <w:tabs>
          <w:tab w:val="num" w:pos="1080"/>
        </w:tabs>
        <w:ind w:left="1080" w:hanging="360"/>
      </w:pPr>
      <w:rPr>
        <w:rFonts w:ascii="Courier New" w:hAnsi="Courier New" w:cs="Courier New" w:hint="default"/>
      </w:rPr>
    </w:lvl>
    <w:lvl w:ilvl="2" w:tplc="041A0005" w:tentative="1">
      <w:start w:val="1"/>
      <w:numFmt w:val="bullet"/>
      <w:lvlText w:val=""/>
      <w:lvlJc w:val="left"/>
      <w:pPr>
        <w:tabs>
          <w:tab w:val="num" w:pos="1800"/>
        </w:tabs>
        <w:ind w:left="1800" w:hanging="360"/>
      </w:pPr>
      <w:rPr>
        <w:rFonts w:ascii="Wingdings" w:hAnsi="Wingdings" w:hint="default"/>
      </w:rPr>
    </w:lvl>
    <w:lvl w:ilvl="3" w:tplc="041A0001" w:tentative="1">
      <w:start w:val="1"/>
      <w:numFmt w:val="bullet"/>
      <w:lvlText w:val=""/>
      <w:lvlJc w:val="left"/>
      <w:pPr>
        <w:tabs>
          <w:tab w:val="num" w:pos="2520"/>
        </w:tabs>
        <w:ind w:left="2520" w:hanging="360"/>
      </w:pPr>
      <w:rPr>
        <w:rFonts w:ascii="Symbol" w:hAnsi="Symbol" w:hint="default"/>
      </w:rPr>
    </w:lvl>
    <w:lvl w:ilvl="4" w:tplc="041A0003" w:tentative="1">
      <w:start w:val="1"/>
      <w:numFmt w:val="bullet"/>
      <w:lvlText w:val="o"/>
      <w:lvlJc w:val="left"/>
      <w:pPr>
        <w:tabs>
          <w:tab w:val="num" w:pos="3240"/>
        </w:tabs>
        <w:ind w:left="3240" w:hanging="360"/>
      </w:pPr>
      <w:rPr>
        <w:rFonts w:ascii="Courier New" w:hAnsi="Courier New" w:cs="Courier New" w:hint="default"/>
      </w:rPr>
    </w:lvl>
    <w:lvl w:ilvl="5" w:tplc="041A0005" w:tentative="1">
      <w:start w:val="1"/>
      <w:numFmt w:val="bullet"/>
      <w:lvlText w:val=""/>
      <w:lvlJc w:val="left"/>
      <w:pPr>
        <w:tabs>
          <w:tab w:val="num" w:pos="3960"/>
        </w:tabs>
        <w:ind w:left="3960" w:hanging="360"/>
      </w:pPr>
      <w:rPr>
        <w:rFonts w:ascii="Wingdings" w:hAnsi="Wingdings" w:hint="default"/>
      </w:rPr>
    </w:lvl>
    <w:lvl w:ilvl="6" w:tplc="041A0001" w:tentative="1">
      <w:start w:val="1"/>
      <w:numFmt w:val="bullet"/>
      <w:lvlText w:val=""/>
      <w:lvlJc w:val="left"/>
      <w:pPr>
        <w:tabs>
          <w:tab w:val="num" w:pos="4680"/>
        </w:tabs>
        <w:ind w:left="4680" w:hanging="360"/>
      </w:pPr>
      <w:rPr>
        <w:rFonts w:ascii="Symbol" w:hAnsi="Symbol" w:hint="default"/>
      </w:rPr>
    </w:lvl>
    <w:lvl w:ilvl="7" w:tplc="041A0003" w:tentative="1">
      <w:start w:val="1"/>
      <w:numFmt w:val="bullet"/>
      <w:lvlText w:val="o"/>
      <w:lvlJc w:val="left"/>
      <w:pPr>
        <w:tabs>
          <w:tab w:val="num" w:pos="5400"/>
        </w:tabs>
        <w:ind w:left="5400" w:hanging="360"/>
      </w:pPr>
      <w:rPr>
        <w:rFonts w:ascii="Courier New" w:hAnsi="Courier New" w:cs="Courier New" w:hint="default"/>
      </w:rPr>
    </w:lvl>
    <w:lvl w:ilvl="8" w:tplc="041A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7DE22C8"/>
    <w:multiLevelType w:val="hybridMultilevel"/>
    <w:tmpl w:val="06A0A752"/>
    <w:lvl w:ilvl="0" w:tplc="A08CC238">
      <w:numFmt w:val="bullet"/>
      <w:lvlText w:val="-"/>
      <w:lvlJc w:val="left"/>
      <w:pPr>
        <w:tabs>
          <w:tab w:val="num" w:pos="1419"/>
        </w:tabs>
        <w:ind w:left="1419" w:hanging="360"/>
      </w:pPr>
      <w:rPr>
        <w:rFonts w:ascii="Times New Roman" w:eastAsia="Times New Roman" w:hAnsi="Times New Roman" w:cs="Times New Roman" w:hint="default"/>
      </w:rPr>
    </w:lvl>
    <w:lvl w:ilvl="1" w:tplc="041A0003">
      <w:start w:val="1"/>
      <w:numFmt w:val="bullet"/>
      <w:lvlText w:val="o"/>
      <w:lvlJc w:val="left"/>
      <w:pPr>
        <w:tabs>
          <w:tab w:val="num" w:pos="1797"/>
        </w:tabs>
        <w:ind w:left="1797" w:hanging="360"/>
      </w:pPr>
      <w:rPr>
        <w:rFonts w:ascii="Courier New" w:hAnsi="Courier New" w:cs="Courier New" w:hint="default"/>
      </w:rPr>
    </w:lvl>
    <w:lvl w:ilvl="2" w:tplc="041A0005" w:tentative="1">
      <w:start w:val="1"/>
      <w:numFmt w:val="bullet"/>
      <w:lvlText w:val=""/>
      <w:lvlJc w:val="left"/>
      <w:pPr>
        <w:tabs>
          <w:tab w:val="num" w:pos="2517"/>
        </w:tabs>
        <w:ind w:left="2517" w:hanging="360"/>
      </w:pPr>
      <w:rPr>
        <w:rFonts w:ascii="Wingdings" w:hAnsi="Wingdings" w:hint="default"/>
      </w:rPr>
    </w:lvl>
    <w:lvl w:ilvl="3" w:tplc="041A0001" w:tentative="1">
      <w:start w:val="1"/>
      <w:numFmt w:val="bullet"/>
      <w:lvlText w:val=""/>
      <w:lvlJc w:val="left"/>
      <w:pPr>
        <w:tabs>
          <w:tab w:val="num" w:pos="3237"/>
        </w:tabs>
        <w:ind w:left="3237" w:hanging="360"/>
      </w:pPr>
      <w:rPr>
        <w:rFonts w:ascii="Symbol" w:hAnsi="Symbol" w:hint="default"/>
      </w:rPr>
    </w:lvl>
    <w:lvl w:ilvl="4" w:tplc="041A0003" w:tentative="1">
      <w:start w:val="1"/>
      <w:numFmt w:val="bullet"/>
      <w:lvlText w:val="o"/>
      <w:lvlJc w:val="left"/>
      <w:pPr>
        <w:tabs>
          <w:tab w:val="num" w:pos="3957"/>
        </w:tabs>
        <w:ind w:left="3957" w:hanging="360"/>
      </w:pPr>
      <w:rPr>
        <w:rFonts w:ascii="Courier New" w:hAnsi="Courier New" w:cs="Courier New" w:hint="default"/>
      </w:rPr>
    </w:lvl>
    <w:lvl w:ilvl="5" w:tplc="041A0005" w:tentative="1">
      <w:start w:val="1"/>
      <w:numFmt w:val="bullet"/>
      <w:lvlText w:val=""/>
      <w:lvlJc w:val="left"/>
      <w:pPr>
        <w:tabs>
          <w:tab w:val="num" w:pos="4677"/>
        </w:tabs>
        <w:ind w:left="4677" w:hanging="360"/>
      </w:pPr>
      <w:rPr>
        <w:rFonts w:ascii="Wingdings" w:hAnsi="Wingdings" w:hint="default"/>
      </w:rPr>
    </w:lvl>
    <w:lvl w:ilvl="6" w:tplc="041A0001" w:tentative="1">
      <w:start w:val="1"/>
      <w:numFmt w:val="bullet"/>
      <w:lvlText w:val=""/>
      <w:lvlJc w:val="left"/>
      <w:pPr>
        <w:tabs>
          <w:tab w:val="num" w:pos="5397"/>
        </w:tabs>
        <w:ind w:left="5397" w:hanging="360"/>
      </w:pPr>
      <w:rPr>
        <w:rFonts w:ascii="Symbol" w:hAnsi="Symbol" w:hint="default"/>
      </w:rPr>
    </w:lvl>
    <w:lvl w:ilvl="7" w:tplc="041A0003" w:tentative="1">
      <w:start w:val="1"/>
      <w:numFmt w:val="bullet"/>
      <w:lvlText w:val="o"/>
      <w:lvlJc w:val="left"/>
      <w:pPr>
        <w:tabs>
          <w:tab w:val="num" w:pos="6117"/>
        </w:tabs>
        <w:ind w:left="6117" w:hanging="360"/>
      </w:pPr>
      <w:rPr>
        <w:rFonts w:ascii="Courier New" w:hAnsi="Courier New" w:cs="Courier New" w:hint="default"/>
      </w:rPr>
    </w:lvl>
    <w:lvl w:ilvl="8" w:tplc="041A0005"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09C0173"/>
    <w:multiLevelType w:val="hybridMultilevel"/>
    <w:tmpl w:val="A28A27C0"/>
    <w:lvl w:ilvl="0" w:tplc="69BA70D4">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175022C"/>
    <w:multiLevelType w:val="multilevel"/>
    <w:tmpl w:val="AAF29528"/>
    <w:lvl w:ilvl="0">
      <w:numFmt w:val="bullet"/>
      <w:lvlText w:val="-"/>
      <w:lvlJc w:val="left"/>
      <w:pPr>
        <w:tabs>
          <w:tab w:val="num" w:pos="1062"/>
        </w:tabs>
        <w:ind w:left="1062"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7D04F4"/>
    <w:multiLevelType w:val="hybridMultilevel"/>
    <w:tmpl w:val="568243F4"/>
    <w:lvl w:ilvl="0" w:tplc="A08CC238">
      <w:numFmt w:val="bullet"/>
      <w:lvlText w:val="-"/>
      <w:lvlJc w:val="left"/>
      <w:pPr>
        <w:tabs>
          <w:tab w:val="num" w:pos="1062"/>
        </w:tabs>
        <w:ind w:left="1062"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1A3D8D"/>
    <w:multiLevelType w:val="hybridMultilevel"/>
    <w:tmpl w:val="F5AA1704"/>
    <w:lvl w:ilvl="0" w:tplc="69BA70D4">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713E60"/>
    <w:multiLevelType w:val="hybridMultilevel"/>
    <w:tmpl w:val="0F8028CE"/>
    <w:lvl w:ilvl="0" w:tplc="6450D456">
      <w:start w:val="1"/>
      <w:numFmt w:val="lowerLetter"/>
      <w:lvlText w:val="%1)"/>
      <w:lvlJc w:val="left"/>
      <w:pPr>
        <w:tabs>
          <w:tab w:val="num" w:pos="1440"/>
        </w:tabs>
        <w:ind w:left="1440" w:hanging="360"/>
      </w:pPr>
      <w:rPr>
        <w:rFonts w:hint="default"/>
        <w:b w:val="0"/>
      </w:rPr>
    </w:lvl>
    <w:lvl w:ilvl="1" w:tplc="3E98AE5A">
      <w:start w:val="3"/>
      <w:numFmt w:val="bullet"/>
      <w:lvlText w:val="–"/>
      <w:lvlJc w:val="left"/>
      <w:pPr>
        <w:tabs>
          <w:tab w:val="num" w:pos="1440"/>
        </w:tabs>
        <w:ind w:left="1440" w:hanging="360"/>
      </w:pPr>
      <w:rPr>
        <w:rFonts w:ascii="Times New Roman" w:eastAsia="Times New Roman" w:hAnsi="Times New Roman" w:cs="Times New Roman" w:hint="default"/>
      </w:rPr>
    </w:lvl>
    <w:lvl w:ilvl="2" w:tplc="CE76118A">
      <w:start w:val="1"/>
      <w:numFmt w:val="decimal"/>
      <w:lvlText w:val="%3."/>
      <w:lvlJc w:val="left"/>
      <w:pPr>
        <w:tabs>
          <w:tab w:val="num" w:pos="2340"/>
        </w:tabs>
        <w:ind w:left="2340" w:hanging="360"/>
      </w:pPr>
      <w:rPr>
        <w:rFonts w:hint="default"/>
      </w:r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3" w15:restartNumberingAfterBreak="0">
    <w:nsid w:val="75B740AF"/>
    <w:multiLevelType w:val="hybridMultilevel"/>
    <w:tmpl w:val="67AC8D18"/>
    <w:lvl w:ilvl="0" w:tplc="1B9EC2CC">
      <w:start w:val="1"/>
      <w:numFmt w:val="decimal"/>
      <w:lvlText w:val="%1."/>
      <w:lvlJc w:val="left"/>
      <w:pPr>
        <w:tabs>
          <w:tab w:val="num" w:pos="720"/>
        </w:tabs>
        <w:ind w:left="720" w:hanging="360"/>
      </w:pPr>
      <w:rPr>
        <w:b/>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4" w15:restartNumberingAfterBreak="0">
    <w:nsid w:val="75E366D3"/>
    <w:multiLevelType w:val="hybridMultilevel"/>
    <w:tmpl w:val="17F0D344"/>
    <w:lvl w:ilvl="0" w:tplc="041A000F">
      <w:start w:val="1"/>
      <w:numFmt w:val="decimal"/>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5" w15:restartNumberingAfterBreak="0">
    <w:nsid w:val="78A941B6"/>
    <w:multiLevelType w:val="multilevel"/>
    <w:tmpl w:val="568243F4"/>
    <w:lvl w:ilvl="0">
      <w:numFmt w:val="bullet"/>
      <w:lvlText w:val="-"/>
      <w:lvlJc w:val="left"/>
      <w:pPr>
        <w:tabs>
          <w:tab w:val="num" w:pos="1062"/>
        </w:tabs>
        <w:ind w:left="1062"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B1227B5"/>
    <w:multiLevelType w:val="hybridMultilevel"/>
    <w:tmpl w:val="0EF41176"/>
    <w:lvl w:ilvl="0" w:tplc="A08CC238">
      <w:numFmt w:val="bullet"/>
      <w:lvlText w:val="-"/>
      <w:lvlJc w:val="left"/>
      <w:pPr>
        <w:tabs>
          <w:tab w:val="num" w:pos="1062"/>
        </w:tabs>
        <w:ind w:left="1062"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EE224B"/>
    <w:multiLevelType w:val="hybridMultilevel"/>
    <w:tmpl w:val="AB72B506"/>
    <w:lvl w:ilvl="0" w:tplc="5BF8C534">
      <w:start w:val="1"/>
      <w:numFmt w:val="bullet"/>
      <w:lvlText w:val="-"/>
      <w:lvlJc w:val="left"/>
      <w:pPr>
        <w:ind w:left="720" w:hanging="360"/>
      </w:pPr>
      <w:rPr>
        <w:rFonts w:ascii="Calibri" w:hAnsi="Calibri" w:hint="default"/>
        <w:b/>
        <w:i w:val="0"/>
        <w:strike w:val="0"/>
        <w:dstrike w:val="0"/>
        <w:color w:val="000000"/>
        <w:sz w:val="22"/>
        <w:u w:val="none" w:color="000000"/>
        <w:vertAlign w:val="baseli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0"/>
  </w:num>
  <w:num w:numId="4">
    <w:abstractNumId w:val="34"/>
  </w:num>
  <w:num w:numId="5">
    <w:abstractNumId w:val="26"/>
  </w:num>
  <w:num w:numId="6">
    <w:abstractNumId w:val="16"/>
  </w:num>
  <w:num w:numId="7">
    <w:abstractNumId w:val="25"/>
  </w:num>
  <w:num w:numId="8">
    <w:abstractNumId w:val="21"/>
  </w:num>
  <w:num w:numId="9">
    <w:abstractNumId w:val="32"/>
  </w:num>
  <w:num w:numId="10">
    <w:abstractNumId w:val="27"/>
  </w:num>
  <w:num w:numId="11">
    <w:abstractNumId w:val="17"/>
  </w:num>
  <w:num w:numId="12">
    <w:abstractNumId w:val="36"/>
  </w:num>
  <w:num w:numId="13">
    <w:abstractNumId w:val="13"/>
  </w:num>
  <w:num w:numId="14">
    <w:abstractNumId w:val="29"/>
  </w:num>
  <w:num w:numId="15">
    <w:abstractNumId w:val="14"/>
  </w:num>
  <w:num w:numId="16">
    <w:abstractNumId w:val="30"/>
  </w:num>
  <w:num w:numId="17">
    <w:abstractNumId w:val="35"/>
  </w:num>
  <w:num w:numId="18">
    <w:abstractNumId w:val="19"/>
  </w:num>
  <w:num w:numId="19">
    <w:abstractNumId w:val="24"/>
  </w:num>
  <w:num w:numId="20">
    <w:abstractNumId w:val="9"/>
  </w:num>
  <w:num w:numId="21">
    <w:abstractNumId w:val="15"/>
  </w:num>
  <w:num w:numId="22">
    <w:abstractNumId w:val="22"/>
  </w:num>
  <w:num w:numId="23">
    <w:abstractNumId w:val="20"/>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33"/>
  </w:num>
  <w:num w:numId="34">
    <w:abstractNumId w:val="37"/>
  </w:num>
  <w:num w:numId="35">
    <w:abstractNumId w:val="23"/>
  </w:num>
  <w:num w:numId="36">
    <w:abstractNumId w:val="31"/>
  </w:num>
  <w:num w:numId="37">
    <w:abstractNumId w:val="28"/>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E21"/>
    <w:rsid w:val="0000134C"/>
    <w:rsid w:val="00004C03"/>
    <w:rsid w:val="000054AF"/>
    <w:rsid w:val="0000758D"/>
    <w:rsid w:val="000078EC"/>
    <w:rsid w:val="00010A21"/>
    <w:rsid w:val="00010BA5"/>
    <w:rsid w:val="00011425"/>
    <w:rsid w:val="00011AC3"/>
    <w:rsid w:val="0001253B"/>
    <w:rsid w:val="0001351E"/>
    <w:rsid w:val="000135ED"/>
    <w:rsid w:val="000149D7"/>
    <w:rsid w:val="00014FF3"/>
    <w:rsid w:val="00017358"/>
    <w:rsid w:val="00020AD8"/>
    <w:rsid w:val="000217E6"/>
    <w:rsid w:val="00021C55"/>
    <w:rsid w:val="00021FAD"/>
    <w:rsid w:val="00026537"/>
    <w:rsid w:val="00027ABF"/>
    <w:rsid w:val="000310C8"/>
    <w:rsid w:val="00032B8B"/>
    <w:rsid w:val="00032CFF"/>
    <w:rsid w:val="000333E7"/>
    <w:rsid w:val="000347BF"/>
    <w:rsid w:val="00034CC9"/>
    <w:rsid w:val="000351E0"/>
    <w:rsid w:val="00035CD1"/>
    <w:rsid w:val="00037665"/>
    <w:rsid w:val="00037B69"/>
    <w:rsid w:val="000406A5"/>
    <w:rsid w:val="00042627"/>
    <w:rsid w:val="00043987"/>
    <w:rsid w:val="0004633A"/>
    <w:rsid w:val="00047E40"/>
    <w:rsid w:val="000507E7"/>
    <w:rsid w:val="00052221"/>
    <w:rsid w:val="000532C3"/>
    <w:rsid w:val="00053EAA"/>
    <w:rsid w:val="00055908"/>
    <w:rsid w:val="00060CF0"/>
    <w:rsid w:val="000627BA"/>
    <w:rsid w:val="0006471B"/>
    <w:rsid w:val="00066637"/>
    <w:rsid w:val="000670B9"/>
    <w:rsid w:val="00067D59"/>
    <w:rsid w:val="00070D50"/>
    <w:rsid w:val="00072B78"/>
    <w:rsid w:val="000730F2"/>
    <w:rsid w:val="0007327B"/>
    <w:rsid w:val="00073799"/>
    <w:rsid w:val="00075150"/>
    <w:rsid w:val="00075C28"/>
    <w:rsid w:val="0007689F"/>
    <w:rsid w:val="000776B4"/>
    <w:rsid w:val="000779A3"/>
    <w:rsid w:val="0008073A"/>
    <w:rsid w:val="00082D3F"/>
    <w:rsid w:val="000839ED"/>
    <w:rsid w:val="000841D6"/>
    <w:rsid w:val="0008463B"/>
    <w:rsid w:val="00090E5F"/>
    <w:rsid w:val="00095888"/>
    <w:rsid w:val="00097F5F"/>
    <w:rsid w:val="000A0F97"/>
    <w:rsid w:val="000A44A6"/>
    <w:rsid w:val="000A49F2"/>
    <w:rsid w:val="000A4E57"/>
    <w:rsid w:val="000A5EE4"/>
    <w:rsid w:val="000A6396"/>
    <w:rsid w:val="000A7456"/>
    <w:rsid w:val="000B0B12"/>
    <w:rsid w:val="000B0DD1"/>
    <w:rsid w:val="000B37AB"/>
    <w:rsid w:val="000B4437"/>
    <w:rsid w:val="000B44D7"/>
    <w:rsid w:val="000B56D0"/>
    <w:rsid w:val="000B61AA"/>
    <w:rsid w:val="000C19FE"/>
    <w:rsid w:val="000C3442"/>
    <w:rsid w:val="000C3CA1"/>
    <w:rsid w:val="000C4F7B"/>
    <w:rsid w:val="000C51A5"/>
    <w:rsid w:val="000C595B"/>
    <w:rsid w:val="000C5B90"/>
    <w:rsid w:val="000C5C9F"/>
    <w:rsid w:val="000C61D9"/>
    <w:rsid w:val="000C7CA1"/>
    <w:rsid w:val="000D1D78"/>
    <w:rsid w:val="000D3E76"/>
    <w:rsid w:val="000D5F15"/>
    <w:rsid w:val="000E0153"/>
    <w:rsid w:val="000E046B"/>
    <w:rsid w:val="000E0DBD"/>
    <w:rsid w:val="000E1479"/>
    <w:rsid w:val="000E2723"/>
    <w:rsid w:val="000E3641"/>
    <w:rsid w:val="000E5F8E"/>
    <w:rsid w:val="000F009A"/>
    <w:rsid w:val="000F0C00"/>
    <w:rsid w:val="000F0DA6"/>
    <w:rsid w:val="000F0DC3"/>
    <w:rsid w:val="000F2775"/>
    <w:rsid w:val="000F318D"/>
    <w:rsid w:val="000F4EE6"/>
    <w:rsid w:val="000F5174"/>
    <w:rsid w:val="000F5A67"/>
    <w:rsid w:val="000F7818"/>
    <w:rsid w:val="00100261"/>
    <w:rsid w:val="001012B9"/>
    <w:rsid w:val="00101EF5"/>
    <w:rsid w:val="00104548"/>
    <w:rsid w:val="00107760"/>
    <w:rsid w:val="001100D1"/>
    <w:rsid w:val="0011117C"/>
    <w:rsid w:val="001119E2"/>
    <w:rsid w:val="00115F49"/>
    <w:rsid w:val="001202E3"/>
    <w:rsid w:val="00123525"/>
    <w:rsid w:val="001237EB"/>
    <w:rsid w:val="00123A8D"/>
    <w:rsid w:val="00127BE5"/>
    <w:rsid w:val="001309AB"/>
    <w:rsid w:val="00133CC6"/>
    <w:rsid w:val="00136E6A"/>
    <w:rsid w:val="001370BC"/>
    <w:rsid w:val="001409AD"/>
    <w:rsid w:val="00142527"/>
    <w:rsid w:val="00143AD2"/>
    <w:rsid w:val="00143BA0"/>
    <w:rsid w:val="001460D1"/>
    <w:rsid w:val="001461C8"/>
    <w:rsid w:val="00147861"/>
    <w:rsid w:val="00152810"/>
    <w:rsid w:val="0016449E"/>
    <w:rsid w:val="00164647"/>
    <w:rsid w:val="00165E64"/>
    <w:rsid w:val="00166FC0"/>
    <w:rsid w:val="00171D2D"/>
    <w:rsid w:val="001722F9"/>
    <w:rsid w:val="001733DF"/>
    <w:rsid w:val="00173838"/>
    <w:rsid w:val="001758AD"/>
    <w:rsid w:val="0017777E"/>
    <w:rsid w:val="001806AE"/>
    <w:rsid w:val="00182689"/>
    <w:rsid w:val="0018476C"/>
    <w:rsid w:val="00184F74"/>
    <w:rsid w:val="00185582"/>
    <w:rsid w:val="00185664"/>
    <w:rsid w:val="00185A24"/>
    <w:rsid w:val="00185B22"/>
    <w:rsid w:val="00187BF0"/>
    <w:rsid w:val="0019156B"/>
    <w:rsid w:val="001917C4"/>
    <w:rsid w:val="00191E43"/>
    <w:rsid w:val="001937A5"/>
    <w:rsid w:val="001956C6"/>
    <w:rsid w:val="00196108"/>
    <w:rsid w:val="00197C11"/>
    <w:rsid w:val="001A14D0"/>
    <w:rsid w:val="001A1DF6"/>
    <w:rsid w:val="001A30E4"/>
    <w:rsid w:val="001A3888"/>
    <w:rsid w:val="001A68BD"/>
    <w:rsid w:val="001B032C"/>
    <w:rsid w:val="001B1336"/>
    <w:rsid w:val="001B15C8"/>
    <w:rsid w:val="001B169A"/>
    <w:rsid w:val="001B3B7C"/>
    <w:rsid w:val="001B6D76"/>
    <w:rsid w:val="001B6DC6"/>
    <w:rsid w:val="001B7BBF"/>
    <w:rsid w:val="001C105A"/>
    <w:rsid w:val="001C3B33"/>
    <w:rsid w:val="001C49C6"/>
    <w:rsid w:val="001C579E"/>
    <w:rsid w:val="001C6A6F"/>
    <w:rsid w:val="001C6AC6"/>
    <w:rsid w:val="001D0273"/>
    <w:rsid w:val="001D1001"/>
    <w:rsid w:val="001D1CAE"/>
    <w:rsid w:val="001D6361"/>
    <w:rsid w:val="001D6F14"/>
    <w:rsid w:val="001D7A94"/>
    <w:rsid w:val="001E28BE"/>
    <w:rsid w:val="001E4E2F"/>
    <w:rsid w:val="001E6DA7"/>
    <w:rsid w:val="001F095E"/>
    <w:rsid w:val="001F1BEA"/>
    <w:rsid w:val="001F23B1"/>
    <w:rsid w:val="001F2AD7"/>
    <w:rsid w:val="001F2E34"/>
    <w:rsid w:val="001F3146"/>
    <w:rsid w:val="00200B7A"/>
    <w:rsid w:val="00202BE5"/>
    <w:rsid w:val="002044B2"/>
    <w:rsid w:val="00205CCF"/>
    <w:rsid w:val="0020605C"/>
    <w:rsid w:val="002107A2"/>
    <w:rsid w:val="002111DF"/>
    <w:rsid w:val="002117AE"/>
    <w:rsid w:val="002135D6"/>
    <w:rsid w:val="00214E65"/>
    <w:rsid w:val="0021686B"/>
    <w:rsid w:val="002209C5"/>
    <w:rsid w:val="00223DB5"/>
    <w:rsid w:val="00225DF6"/>
    <w:rsid w:val="00230F99"/>
    <w:rsid w:val="002322F5"/>
    <w:rsid w:val="00234989"/>
    <w:rsid w:val="00235B10"/>
    <w:rsid w:val="00235F0D"/>
    <w:rsid w:val="00237E08"/>
    <w:rsid w:val="00242513"/>
    <w:rsid w:val="002437AF"/>
    <w:rsid w:val="00245064"/>
    <w:rsid w:val="00245E2E"/>
    <w:rsid w:val="00246A2A"/>
    <w:rsid w:val="00251162"/>
    <w:rsid w:val="002515C7"/>
    <w:rsid w:val="0025240B"/>
    <w:rsid w:val="00252601"/>
    <w:rsid w:val="00254801"/>
    <w:rsid w:val="00255270"/>
    <w:rsid w:val="00263C46"/>
    <w:rsid w:val="0026400A"/>
    <w:rsid w:val="002651D9"/>
    <w:rsid w:val="00265B62"/>
    <w:rsid w:val="00266CDC"/>
    <w:rsid w:val="00267BC9"/>
    <w:rsid w:val="0027589E"/>
    <w:rsid w:val="00276C11"/>
    <w:rsid w:val="002772B9"/>
    <w:rsid w:val="0027773A"/>
    <w:rsid w:val="00280151"/>
    <w:rsid w:val="00281677"/>
    <w:rsid w:val="00283E89"/>
    <w:rsid w:val="00284400"/>
    <w:rsid w:val="00284D55"/>
    <w:rsid w:val="00284E77"/>
    <w:rsid w:val="0028715F"/>
    <w:rsid w:val="00287FF1"/>
    <w:rsid w:val="00290834"/>
    <w:rsid w:val="00291619"/>
    <w:rsid w:val="0029195E"/>
    <w:rsid w:val="002957CE"/>
    <w:rsid w:val="00296B71"/>
    <w:rsid w:val="002A66C4"/>
    <w:rsid w:val="002A7B3E"/>
    <w:rsid w:val="002B0583"/>
    <w:rsid w:val="002B0C37"/>
    <w:rsid w:val="002B173A"/>
    <w:rsid w:val="002B5023"/>
    <w:rsid w:val="002B7825"/>
    <w:rsid w:val="002C069E"/>
    <w:rsid w:val="002C0E94"/>
    <w:rsid w:val="002C1C0C"/>
    <w:rsid w:val="002C3F1F"/>
    <w:rsid w:val="002C65FC"/>
    <w:rsid w:val="002D03FB"/>
    <w:rsid w:val="002D2850"/>
    <w:rsid w:val="002D3363"/>
    <w:rsid w:val="002D4761"/>
    <w:rsid w:val="002D49CA"/>
    <w:rsid w:val="002D4F16"/>
    <w:rsid w:val="002D5323"/>
    <w:rsid w:val="002D7171"/>
    <w:rsid w:val="002D74A0"/>
    <w:rsid w:val="002D7806"/>
    <w:rsid w:val="002E1768"/>
    <w:rsid w:val="002E2638"/>
    <w:rsid w:val="002E3649"/>
    <w:rsid w:val="002E3B23"/>
    <w:rsid w:val="002F1521"/>
    <w:rsid w:val="002F16D4"/>
    <w:rsid w:val="002F5AEE"/>
    <w:rsid w:val="00307691"/>
    <w:rsid w:val="00310150"/>
    <w:rsid w:val="00310CD0"/>
    <w:rsid w:val="0031114D"/>
    <w:rsid w:val="0031455F"/>
    <w:rsid w:val="003156B7"/>
    <w:rsid w:val="003157F1"/>
    <w:rsid w:val="00315BA8"/>
    <w:rsid w:val="00317352"/>
    <w:rsid w:val="0032177A"/>
    <w:rsid w:val="00324118"/>
    <w:rsid w:val="003249B5"/>
    <w:rsid w:val="0032624F"/>
    <w:rsid w:val="003324BA"/>
    <w:rsid w:val="00332729"/>
    <w:rsid w:val="003340B4"/>
    <w:rsid w:val="00337222"/>
    <w:rsid w:val="00340553"/>
    <w:rsid w:val="00340CF8"/>
    <w:rsid w:val="00342C75"/>
    <w:rsid w:val="00343B48"/>
    <w:rsid w:val="00343F13"/>
    <w:rsid w:val="0034417D"/>
    <w:rsid w:val="0034636D"/>
    <w:rsid w:val="00350C81"/>
    <w:rsid w:val="00352E54"/>
    <w:rsid w:val="00355C33"/>
    <w:rsid w:val="003566AC"/>
    <w:rsid w:val="0035724B"/>
    <w:rsid w:val="0035758A"/>
    <w:rsid w:val="0036235A"/>
    <w:rsid w:val="00362DCE"/>
    <w:rsid w:val="00365992"/>
    <w:rsid w:val="0037025A"/>
    <w:rsid w:val="00370FF1"/>
    <w:rsid w:val="0037505B"/>
    <w:rsid w:val="00376629"/>
    <w:rsid w:val="00377DF4"/>
    <w:rsid w:val="00380936"/>
    <w:rsid w:val="00380CDE"/>
    <w:rsid w:val="00381930"/>
    <w:rsid w:val="00382A8C"/>
    <w:rsid w:val="00382E76"/>
    <w:rsid w:val="003900A1"/>
    <w:rsid w:val="00394D94"/>
    <w:rsid w:val="00395E6C"/>
    <w:rsid w:val="0039656F"/>
    <w:rsid w:val="0039694E"/>
    <w:rsid w:val="00396D54"/>
    <w:rsid w:val="00397E95"/>
    <w:rsid w:val="003A1B55"/>
    <w:rsid w:val="003A2A64"/>
    <w:rsid w:val="003A37EC"/>
    <w:rsid w:val="003A73B4"/>
    <w:rsid w:val="003A7C56"/>
    <w:rsid w:val="003B0EFF"/>
    <w:rsid w:val="003B2107"/>
    <w:rsid w:val="003B26AC"/>
    <w:rsid w:val="003B2A55"/>
    <w:rsid w:val="003B4CE6"/>
    <w:rsid w:val="003B5149"/>
    <w:rsid w:val="003B5ECE"/>
    <w:rsid w:val="003C0C11"/>
    <w:rsid w:val="003C12AA"/>
    <w:rsid w:val="003C1CF7"/>
    <w:rsid w:val="003C2969"/>
    <w:rsid w:val="003C5209"/>
    <w:rsid w:val="003C5930"/>
    <w:rsid w:val="003D21EE"/>
    <w:rsid w:val="003D798D"/>
    <w:rsid w:val="003F0324"/>
    <w:rsid w:val="003F0385"/>
    <w:rsid w:val="003F303C"/>
    <w:rsid w:val="003F4CAB"/>
    <w:rsid w:val="003F78F6"/>
    <w:rsid w:val="003F7DE5"/>
    <w:rsid w:val="004004AC"/>
    <w:rsid w:val="00401387"/>
    <w:rsid w:val="00404FA6"/>
    <w:rsid w:val="00405233"/>
    <w:rsid w:val="004054F3"/>
    <w:rsid w:val="0040553C"/>
    <w:rsid w:val="00405EEF"/>
    <w:rsid w:val="004104FD"/>
    <w:rsid w:val="00411FF9"/>
    <w:rsid w:val="00413B73"/>
    <w:rsid w:val="004159C6"/>
    <w:rsid w:val="00416F76"/>
    <w:rsid w:val="00417278"/>
    <w:rsid w:val="004174E8"/>
    <w:rsid w:val="00421127"/>
    <w:rsid w:val="004247B5"/>
    <w:rsid w:val="00425107"/>
    <w:rsid w:val="00425EDC"/>
    <w:rsid w:val="00425F59"/>
    <w:rsid w:val="0042687F"/>
    <w:rsid w:val="00427289"/>
    <w:rsid w:val="0042747C"/>
    <w:rsid w:val="004313D9"/>
    <w:rsid w:val="0043176A"/>
    <w:rsid w:val="00435F05"/>
    <w:rsid w:val="00437F45"/>
    <w:rsid w:val="0044036D"/>
    <w:rsid w:val="004417E3"/>
    <w:rsid w:val="00441B3E"/>
    <w:rsid w:val="004446B0"/>
    <w:rsid w:val="004460A1"/>
    <w:rsid w:val="004463AE"/>
    <w:rsid w:val="0044798D"/>
    <w:rsid w:val="00453066"/>
    <w:rsid w:val="0045416C"/>
    <w:rsid w:val="00455B54"/>
    <w:rsid w:val="00461E06"/>
    <w:rsid w:val="0046311A"/>
    <w:rsid w:val="00465B0C"/>
    <w:rsid w:val="00465B7B"/>
    <w:rsid w:val="0046624E"/>
    <w:rsid w:val="00466C59"/>
    <w:rsid w:val="00467B6E"/>
    <w:rsid w:val="0047291B"/>
    <w:rsid w:val="0047365B"/>
    <w:rsid w:val="00476A58"/>
    <w:rsid w:val="0047746E"/>
    <w:rsid w:val="00477910"/>
    <w:rsid w:val="00481139"/>
    <w:rsid w:val="00482F5E"/>
    <w:rsid w:val="00490DDB"/>
    <w:rsid w:val="0049288C"/>
    <w:rsid w:val="0049517E"/>
    <w:rsid w:val="00495A34"/>
    <w:rsid w:val="00497978"/>
    <w:rsid w:val="004A2449"/>
    <w:rsid w:val="004A6175"/>
    <w:rsid w:val="004A6776"/>
    <w:rsid w:val="004A6FD9"/>
    <w:rsid w:val="004A76CE"/>
    <w:rsid w:val="004B067B"/>
    <w:rsid w:val="004B1B49"/>
    <w:rsid w:val="004B2194"/>
    <w:rsid w:val="004B37D9"/>
    <w:rsid w:val="004B417C"/>
    <w:rsid w:val="004B685E"/>
    <w:rsid w:val="004C06C2"/>
    <w:rsid w:val="004C1BC6"/>
    <w:rsid w:val="004C3221"/>
    <w:rsid w:val="004C3D2F"/>
    <w:rsid w:val="004C6B1A"/>
    <w:rsid w:val="004D3413"/>
    <w:rsid w:val="004D4DCE"/>
    <w:rsid w:val="004D5BBE"/>
    <w:rsid w:val="004D6180"/>
    <w:rsid w:val="004D6269"/>
    <w:rsid w:val="004E29DF"/>
    <w:rsid w:val="004E346B"/>
    <w:rsid w:val="004E4951"/>
    <w:rsid w:val="004E4DA0"/>
    <w:rsid w:val="004E515C"/>
    <w:rsid w:val="004E5DEE"/>
    <w:rsid w:val="004E633C"/>
    <w:rsid w:val="004F1310"/>
    <w:rsid w:val="004F2626"/>
    <w:rsid w:val="004F28DA"/>
    <w:rsid w:val="004F323D"/>
    <w:rsid w:val="004F3781"/>
    <w:rsid w:val="004F4CE2"/>
    <w:rsid w:val="004F58CF"/>
    <w:rsid w:val="004F5AF1"/>
    <w:rsid w:val="004F75B2"/>
    <w:rsid w:val="004F79F5"/>
    <w:rsid w:val="00501CA8"/>
    <w:rsid w:val="005021BB"/>
    <w:rsid w:val="00503A19"/>
    <w:rsid w:val="0050471F"/>
    <w:rsid w:val="005059A8"/>
    <w:rsid w:val="00506E1E"/>
    <w:rsid w:val="005117DA"/>
    <w:rsid w:val="00511C15"/>
    <w:rsid w:val="0051796E"/>
    <w:rsid w:val="0052129B"/>
    <w:rsid w:val="00521906"/>
    <w:rsid w:val="00523C50"/>
    <w:rsid w:val="00524E50"/>
    <w:rsid w:val="00525DA2"/>
    <w:rsid w:val="005262F1"/>
    <w:rsid w:val="0053175C"/>
    <w:rsid w:val="00533089"/>
    <w:rsid w:val="00533CE0"/>
    <w:rsid w:val="00534178"/>
    <w:rsid w:val="00537D65"/>
    <w:rsid w:val="0054000F"/>
    <w:rsid w:val="0054063D"/>
    <w:rsid w:val="0054124A"/>
    <w:rsid w:val="0054202A"/>
    <w:rsid w:val="005450D6"/>
    <w:rsid w:val="00545997"/>
    <w:rsid w:val="005511D7"/>
    <w:rsid w:val="005514E6"/>
    <w:rsid w:val="005521BA"/>
    <w:rsid w:val="00553608"/>
    <w:rsid w:val="00553687"/>
    <w:rsid w:val="00553D70"/>
    <w:rsid w:val="00554258"/>
    <w:rsid w:val="00555DE2"/>
    <w:rsid w:val="00563999"/>
    <w:rsid w:val="005640A0"/>
    <w:rsid w:val="005668D9"/>
    <w:rsid w:val="00572511"/>
    <w:rsid w:val="005742B7"/>
    <w:rsid w:val="0057773F"/>
    <w:rsid w:val="00577920"/>
    <w:rsid w:val="00580D5A"/>
    <w:rsid w:val="005838D8"/>
    <w:rsid w:val="0058448C"/>
    <w:rsid w:val="00586B27"/>
    <w:rsid w:val="0058793B"/>
    <w:rsid w:val="0059099A"/>
    <w:rsid w:val="00592475"/>
    <w:rsid w:val="00596103"/>
    <w:rsid w:val="00597768"/>
    <w:rsid w:val="00597E3F"/>
    <w:rsid w:val="005A12E4"/>
    <w:rsid w:val="005A1B1D"/>
    <w:rsid w:val="005A34C0"/>
    <w:rsid w:val="005A35E3"/>
    <w:rsid w:val="005A5484"/>
    <w:rsid w:val="005A709E"/>
    <w:rsid w:val="005A7F45"/>
    <w:rsid w:val="005B18FA"/>
    <w:rsid w:val="005B28C9"/>
    <w:rsid w:val="005B401F"/>
    <w:rsid w:val="005B43E0"/>
    <w:rsid w:val="005B46E1"/>
    <w:rsid w:val="005B543C"/>
    <w:rsid w:val="005B5C76"/>
    <w:rsid w:val="005B6609"/>
    <w:rsid w:val="005C10E0"/>
    <w:rsid w:val="005C1BB4"/>
    <w:rsid w:val="005C2384"/>
    <w:rsid w:val="005C26EA"/>
    <w:rsid w:val="005C2F89"/>
    <w:rsid w:val="005C401A"/>
    <w:rsid w:val="005C77A0"/>
    <w:rsid w:val="005D111A"/>
    <w:rsid w:val="005D130D"/>
    <w:rsid w:val="005D1CC3"/>
    <w:rsid w:val="005D260F"/>
    <w:rsid w:val="005D2870"/>
    <w:rsid w:val="005D3357"/>
    <w:rsid w:val="005D4A14"/>
    <w:rsid w:val="005D64B5"/>
    <w:rsid w:val="005D7BD2"/>
    <w:rsid w:val="005D7FFC"/>
    <w:rsid w:val="005E37F6"/>
    <w:rsid w:val="005E4BFD"/>
    <w:rsid w:val="005E55F5"/>
    <w:rsid w:val="005F02D8"/>
    <w:rsid w:val="005F15F8"/>
    <w:rsid w:val="005F28DD"/>
    <w:rsid w:val="005F331E"/>
    <w:rsid w:val="005F48D0"/>
    <w:rsid w:val="005F7087"/>
    <w:rsid w:val="00600D16"/>
    <w:rsid w:val="006013B7"/>
    <w:rsid w:val="006025EB"/>
    <w:rsid w:val="00603DD4"/>
    <w:rsid w:val="006062E5"/>
    <w:rsid w:val="0060742A"/>
    <w:rsid w:val="006105E5"/>
    <w:rsid w:val="00610673"/>
    <w:rsid w:val="00613D8C"/>
    <w:rsid w:val="00615689"/>
    <w:rsid w:val="00615A2F"/>
    <w:rsid w:val="00615A38"/>
    <w:rsid w:val="00617833"/>
    <w:rsid w:val="00621968"/>
    <w:rsid w:val="00624094"/>
    <w:rsid w:val="00625CA1"/>
    <w:rsid w:val="00626E1A"/>
    <w:rsid w:val="00627233"/>
    <w:rsid w:val="0062756E"/>
    <w:rsid w:val="00627663"/>
    <w:rsid w:val="006319A7"/>
    <w:rsid w:val="00632C20"/>
    <w:rsid w:val="006333A2"/>
    <w:rsid w:val="006334AC"/>
    <w:rsid w:val="00635081"/>
    <w:rsid w:val="0063606E"/>
    <w:rsid w:val="00637EEC"/>
    <w:rsid w:val="006420BE"/>
    <w:rsid w:val="00642E30"/>
    <w:rsid w:val="0064559D"/>
    <w:rsid w:val="00645BE1"/>
    <w:rsid w:val="00646AD8"/>
    <w:rsid w:val="00650970"/>
    <w:rsid w:val="00650E79"/>
    <w:rsid w:val="006562B8"/>
    <w:rsid w:val="00656358"/>
    <w:rsid w:val="006565C8"/>
    <w:rsid w:val="00662697"/>
    <w:rsid w:val="0066339B"/>
    <w:rsid w:val="006643CF"/>
    <w:rsid w:val="00664933"/>
    <w:rsid w:val="00665443"/>
    <w:rsid w:val="00666EBA"/>
    <w:rsid w:val="006747DB"/>
    <w:rsid w:val="00674E0B"/>
    <w:rsid w:val="006770B0"/>
    <w:rsid w:val="00680469"/>
    <w:rsid w:val="00681899"/>
    <w:rsid w:val="006826A7"/>
    <w:rsid w:val="00686177"/>
    <w:rsid w:val="006868EC"/>
    <w:rsid w:val="00687087"/>
    <w:rsid w:val="0068709C"/>
    <w:rsid w:val="00687215"/>
    <w:rsid w:val="0069256E"/>
    <w:rsid w:val="006927FA"/>
    <w:rsid w:val="00692B5F"/>
    <w:rsid w:val="00693507"/>
    <w:rsid w:val="006946EE"/>
    <w:rsid w:val="00696091"/>
    <w:rsid w:val="0069682B"/>
    <w:rsid w:val="00697687"/>
    <w:rsid w:val="006A168A"/>
    <w:rsid w:val="006A2326"/>
    <w:rsid w:val="006A401D"/>
    <w:rsid w:val="006A6526"/>
    <w:rsid w:val="006B07BA"/>
    <w:rsid w:val="006B0B53"/>
    <w:rsid w:val="006B2885"/>
    <w:rsid w:val="006B36AA"/>
    <w:rsid w:val="006B4DE5"/>
    <w:rsid w:val="006B7D6D"/>
    <w:rsid w:val="006C6604"/>
    <w:rsid w:val="006D200E"/>
    <w:rsid w:val="006D3E28"/>
    <w:rsid w:val="006D4A9A"/>
    <w:rsid w:val="006D5A30"/>
    <w:rsid w:val="006D5F34"/>
    <w:rsid w:val="006D664C"/>
    <w:rsid w:val="006D7460"/>
    <w:rsid w:val="006E0CA2"/>
    <w:rsid w:val="006E1B5E"/>
    <w:rsid w:val="006E2703"/>
    <w:rsid w:val="006E35E5"/>
    <w:rsid w:val="006E4705"/>
    <w:rsid w:val="006E52E9"/>
    <w:rsid w:val="006F28EF"/>
    <w:rsid w:val="006F40D6"/>
    <w:rsid w:val="006F4AB3"/>
    <w:rsid w:val="006F5160"/>
    <w:rsid w:val="00700B76"/>
    <w:rsid w:val="00700DB6"/>
    <w:rsid w:val="00703024"/>
    <w:rsid w:val="007056F9"/>
    <w:rsid w:val="0070660C"/>
    <w:rsid w:val="00710AE9"/>
    <w:rsid w:val="0071127B"/>
    <w:rsid w:val="007118B8"/>
    <w:rsid w:val="007135EA"/>
    <w:rsid w:val="0071360D"/>
    <w:rsid w:val="0071441A"/>
    <w:rsid w:val="00722240"/>
    <w:rsid w:val="00723E65"/>
    <w:rsid w:val="00724DE2"/>
    <w:rsid w:val="0072532E"/>
    <w:rsid w:val="007265A9"/>
    <w:rsid w:val="007279EC"/>
    <w:rsid w:val="00730FD1"/>
    <w:rsid w:val="00731AFB"/>
    <w:rsid w:val="0073370C"/>
    <w:rsid w:val="0073506C"/>
    <w:rsid w:val="00735860"/>
    <w:rsid w:val="00735B72"/>
    <w:rsid w:val="00736195"/>
    <w:rsid w:val="007371D2"/>
    <w:rsid w:val="00746AE9"/>
    <w:rsid w:val="00747B2E"/>
    <w:rsid w:val="00750189"/>
    <w:rsid w:val="00750A34"/>
    <w:rsid w:val="00751D58"/>
    <w:rsid w:val="0075225E"/>
    <w:rsid w:val="007578F5"/>
    <w:rsid w:val="00762747"/>
    <w:rsid w:val="00765E0F"/>
    <w:rsid w:val="00765F43"/>
    <w:rsid w:val="00767746"/>
    <w:rsid w:val="00767D86"/>
    <w:rsid w:val="00770782"/>
    <w:rsid w:val="0077422E"/>
    <w:rsid w:val="007769CE"/>
    <w:rsid w:val="00777DF1"/>
    <w:rsid w:val="00781C61"/>
    <w:rsid w:val="00781D5E"/>
    <w:rsid w:val="00782940"/>
    <w:rsid w:val="00783C90"/>
    <w:rsid w:val="0078442A"/>
    <w:rsid w:val="00784CE0"/>
    <w:rsid w:val="00787496"/>
    <w:rsid w:val="007904AF"/>
    <w:rsid w:val="00791EDA"/>
    <w:rsid w:val="00795744"/>
    <w:rsid w:val="00796B31"/>
    <w:rsid w:val="007A0ACA"/>
    <w:rsid w:val="007A3DCA"/>
    <w:rsid w:val="007A6C88"/>
    <w:rsid w:val="007A7089"/>
    <w:rsid w:val="007A7E01"/>
    <w:rsid w:val="007B0C88"/>
    <w:rsid w:val="007B2AFD"/>
    <w:rsid w:val="007B31C1"/>
    <w:rsid w:val="007B3237"/>
    <w:rsid w:val="007B39E9"/>
    <w:rsid w:val="007B5CBA"/>
    <w:rsid w:val="007B6765"/>
    <w:rsid w:val="007B71F0"/>
    <w:rsid w:val="007B796F"/>
    <w:rsid w:val="007C0252"/>
    <w:rsid w:val="007C1BF9"/>
    <w:rsid w:val="007C1C6C"/>
    <w:rsid w:val="007C61FB"/>
    <w:rsid w:val="007D0953"/>
    <w:rsid w:val="007D6B9A"/>
    <w:rsid w:val="007D7379"/>
    <w:rsid w:val="007D7C01"/>
    <w:rsid w:val="007E1A21"/>
    <w:rsid w:val="007E4D1D"/>
    <w:rsid w:val="007E70E9"/>
    <w:rsid w:val="007E7629"/>
    <w:rsid w:val="007E7833"/>
    <w:rsid w:val="007F1890"/>
    <w:rsid w:val="007F1C61"/>
    <w:rsid w:val="007F3350"/>
    <w:rsid w:val="007F3D21"/>
    <w:rsid w:val="008003F2"/>
    <w:rsid w:val="0080085C"/>
    <w:rsid w:val="00800FD4"/>
    <w:rsid w:val="00801E73"/>
    <w:rsid w:val="008037F5"/>
    <w:rsid w:val="00812E91"/>
    <w:rsid w:val="00813EA8"/>
    <w:rsid w:val="0081598F"/>
    <w:rsid w:val="008200FC"/>
    <w:rsid w:val="00822F79"/>
    <w:rsid w:val="0082384D"/>
    <w:rsid w:val="00827CA4"/>
    <w:rsid w:val="00830393"/>
    <w:rsid w:val="00831A4E"/>
    <w:rsid w:val="00835F53"/>
    <w:rsid w:val="0083602C"/>
    <w:rsid w:val="00836606"/>
    <w:rsid w:val="00842B8E"/>
    <w:rsid w:val="008436B4"/>
    <w:rsid w:val="00851C01"/>
    <w:rsid w:val="00852235"/>
    <w:rsid w:val="00852910"/>
    <w:rsid w:val="00853523"/>
    <w:rsid w:val="008556F8"/>
    <w:rsid w:val="00856074"/>
    <w:rsid w:val="008562AE"/>
    <w:rsid w:val="008611FA"/>
    <w:rsid w:val="0086290E"/>
    <w:rsid w:val="00865933"/>
    <w:rsid w:val="00865E21"/>
    <w:rsid w:val="00866E02"/>
    <w:rsid w:val="008675FE"/>
    <w:rsid w:val="00870886"/>
    <w:rsid w:val="00872565"/>
    <w:rsid w:val="00873094"/>
    <w:rsid w:val="00873252"/>
    <w:rsid w:val="00873A42"/>
    <w:rsid w:val="00883623"/>
    <w:rsid w:val="0088384B"/>
    <w:rsid w:val="0088715E"/>
    <w:rsid w:val="00887A34"/>
    <w:rsid w:val="0089286B"/>
    <w:rsid w:val="00894527"/>
    <w:rsid w:val="00895E03"/>
    <w:rsid w:val="0089693A"/>
    <w:rsid w:val="008971E2"/>
    <w:rsid w:val="008A2D26"/>
    <w:rsid w:val="008A2FF1"/>
    <w:rsid w:val="008A3EF5"/>
    <w:rsid w:val="008A642B"/>
    <w:rsid w:val="008A7A3C"/>
    <w:rsid w:val="008A7BC1"/>
    <w:rsid w:val="008B15EC"/>
    <w:rsid w:val="008B227F"/>
    <w:rsid w:val="008B2F15"/>
    <w:rsid w:val="008B486C"/>
    <w:rsid w:val="008B4C4A"/>
    <w:rsid w:val="008B7EDD"/>
    <w:rsid w:val="008C0B7D"/>
    <w:rsid w:val="008C0DF6"/>
    <w:rsid w:val="008C1929"/>
    <w:rsid w:val="008D19E8"/>
    <w:rsid w:val="008D1B9C"/>
    <w:rsid w:val="008D2748"/>
    <w:rsid w:val="008D37CD"/>
    <w:rsid w:val="008D7CEC"/>
    <w:rsid w:val="008E0C2F"/>
    <w:rsid w:val="008E1D48"/>
    <w:rsid w:val="008E26F1"/>
    <w:rsid w:val="008E2CD5"/>
    <w:rsid w:val="008E6098"/>
    <w:rsid w:val="008E7090"/>
    <w:rsid w:val="008F0484"/>
    <w:rsid w:val="008F1AD0"/>
    <w:rsid w:val="008F24E6"/>
    <w:rsid w:val="008F3D59"/>
    <w:rsid w:val="008F4266"/>
    <w:rsid w:val="008F463E"/>
    <w:rsid w:val="008F6045"/>
    <w:rsid w:val="0090294C"/>
    <w:rsid w:val="00903448"/>
    <w:rsid w:val="00904281"/>
    <w:rsid w:val="009045E2"/>
    <w:rsid w:val="009048DB"/>
    <w:rsid w:val="00905B2E"/>
    <w:rsid w:val="00911610"/>
    <w:rsid w:val="00912483"/>
    <w:rsid w:val="00914A5C"/>
    <w:rsid w:val="00915E40"/>
    <w:rsid w:val="0092151E"/>
    <w:rsid w:val="00921A76"/>
    <w:rsid w:val="009234E8"/>
    <w:rsid w:val="009244B3"/>
    <w:rsid w:val="009252D7"/>
    <w:rsid w:val="00927B75"/>
    <w:rsid w:val="0093127F"/>
    <w:rsid w:val="00933161"/>
    <w:rsid w:val="00934A77"/>
    <w:rsid w:val="00934F73"/>
    <w:rsid w:val="009350C9"/>
    <w:rsid w:val="00936DC8"/>
    <w:rsid w:val="0094027B"/>
    <w:rsid w:val="00941180"/>
    <w:rsid w:val="0094127C"/>
    <w:rsid w:val="00941515"/>
    <w:rsid w:val="0094200F"/>
    <w:rsid w:val="009423B5"/>
    <w:rsid w:val="00942A87"/>
    <w:rsid w:val="00943602"/>
    <w:rsid w:val="009461E0"/>
    <w:rsid w:val="00947C51"/>
    <w:rsid w:val="009517EA"/>
    <w:rsid w:val="00954B9B"/>
    <w:rsid w:val="0095542B"/>
    <w:rsid w:val="00956123"/>
    <w:rsid w:val="00960E53"/>
    <w:rsid w:val="0096178A"/>
    <w:rsid w:val="009630E8"/>
    <w:rsid w:val="00963548"/>
    <w:rsid w:val="00965957"/>
    <w:rsid w:val="00970776"/>
    <w:rsid w:val="0097666A"/>
    <w:rsid w:val="00977052"/>
    <w:rsid w:val="009817BE"/>
    <w:rsid w:val="00981809"/>
    <w:rsid w:val="00982DEC"/>
    <w:rsid w:val="00983988"/>
    <w:rsid w:val="009842C1"/>
    <w:rsid w:val="00985F3C"/>
    <w:rsid w:val="00987268"/>
    <w:rsid w:val="00987963"/>
    <w:rsid w:val="00990B1E"/>
    <w:rsid w:val="00993362"/>
    <w:rsid w:val="00993592"/>
    <w:rsid w:val="00994D74"/>
    <w:rsid w:val="0099778F"/>
    <w:rsid w:val="009A0621"/>
    <w:rsid w:val="009A0D69"/>
    <w:rsid w:val="009A10C0"/>
    <w:rsid w:val="009A115C"/>
    <w:rsid w:val="009A20DE"/>
    <w:rsid w:val="009A4E85"/>
    <w:rsid w:val="009A4F9D"/>
    <w:rsid w:val="009A583C"/>
    <w:rsid w:val="009A7B22"/>
    <w:rsid w:val="009B0E72"/>
    <w:rsid w:val="009B2D5E"/>
    <w:rsid w:val="009B3ADF"/>
    <w:rsid w:val="009B7505"/>
    <w:rsid w:val="009B761D"/>
    <w:rsid w:val="009C1926"/>
    <w:rsid w:val="009C3528"/>
    <w:rsid w:val="009C3AD6"/>
    <w:rsid w:val="009C62C7"/>
    <w:rsid w:val="009D468D"/>
    <w:rsid w:val="009E5402"/>
    <w:rsid w:val="009E5CEE"/>
    <w:rsid w:val="009E60E7"/>
    <w:rsid w:val="009E7F46"/>
    <w:rsid w:val="009F01A2"/>
    <w:rsid w:val="009F1523"/>
    <w:rsid w:val="009F2910"/>
    <w:rsid w:val="009F2C42"/>
    <w:rsid w:val="009F671E"/>
    <w:rsid w:val="00A00F0A"/>
    <w:rsid w:val="00A03B0E"/>
    <w:rsid w:val="00A07541"/>
    <w:rsid w:val="00A07939"/>
    <w:rsid w:val="00A10E90"/>
    <w:rsid w:val="00A115D5"/>
    <w:rsid w:val="00A13E4A"/>
    <w:rsid w:val="00A14719"/>
    <w:rsid w:val="00A14E7B"/>
    <w:rsid w:val="00A15623"/>
    <w:rsid w:val="00A157EF"/>
    <w:rsid w:val="00A1602B"/>
    <w:rsid w:val="00A16B7D"/>
    <w:rsid w:val="00A17552"/>
    <w:rsid w:val="00A20173"/>
    <w:rsid w:val="00A22254"/>
    <w:rsid w:val="00A239B0"/>
    <w:rsid w:val="00A24463"/>
    <w:rsid w:val="00A270BB"/>
    <w:rsid w:val="00A304A6"/>
    <w:rsid w:val="00A3071F"/>
    <w:rsid w:val="00A32ABB"/>
    <w:rsid w:val="00A35196"/>
    <w:rsid w:val="00A357E2"/>
    <w:rsid w:val="00A369DE"/>
    <w:rsid w:val="00A4160D"/>
    <w:rsid w:val="00A41FCE"/>
    <w:rsid w:val="00A4566B"/>
    <w:rsid w:val="00A533E4"/>
    <w:rsid w:val="00A60708"/>
    <w:rsid w:val="00A6298A"/>
    <w:rsid w:val="00A630B5"/>
    <w:rsid w:val="00A6533B"/>
    <w:rsid w:val="00A6654A"/>
    <w:rsid w:val="00A678BD"/>
    <w:rsid w:val="00A71A91"/>
    <w:rsid w:val="00A736AE"/>
    <w:rsid w:val="00A75E1A"/>
    <w:rsid w:val="00A778D1"/>
    <w:rsid w:val="00A8026E"/>
    <w:rsid w:val="00A80874"/>
    <w:rsid w:val="00A81617"/>
    <w:rsid w:val="00A81CE9"/>
    <w:rsid w:val="00A82628"/>
    <w:rsid w:val="00A8276A"/>
    <w:rsid w:val="00A83145"/>
    <w:rsid w:val="00A8342E"/>
    <w:rsid w:val="00A83484"/>
    <w:rsid w:val="00A83AD5"/>
    <w:rsid w:val="00A87D8C"/>
    <w:rsid w:val="00A91123"/>
    <w:rsid w:val="00A92022"/>
    <w:rsid w:val="00A9294E"/>
    <w:rsid w:val="00A92F02"/>
    <w:rsid w:val="00A9414A"/>
    <w:rsid w:val="00A951C8"/>
    <w:rsid w:val="00A95801"/>
    <w:rsid w:val="00A968FC"/>
    <w:rsid w:val="00A972EA"/>
    <w:rsid w:val="00AA2724"/>
    <w:rsid w:val="00AA3F4F"/>
    <w:rsid w:val="00AB2540"/>
    <w:rsid w:val="00AB28A3"/>
    <w:rsid w:val="00AB509D"/>
    <w:rsid w:val="00AC05AA"/>
    <w:rsid w:val="00AC11C5"/>
    <w:rsid w:val="00AC1F10"/>
    <w:rsid w:val="00AC22E9"/>
    <w:rsid w:val="00AC40ED"/>
    <w:rsid w:val="00AC5426"/>
    <w:rsid w:val="00AE0D29"/>
    <w:rsid w:val="00AE27E2"/>
    <w:rsid w:val="00AE2E7D"/>
    <w:rsid w:val="00AE3F1B"/>
    <w:rsid w:val="00AE43B4"/>
    <w:rsid w:val="00AE5C44"/>
    <w:rsid w:val="00AE608B"/>
    <w:rsid w:val="00AE74CD"/>
    <w:rsid w:val="00AF07C5"/>
    <w:rsid w:val="00AF1ADE"/>
    <w:rsid w:val="00AF1FE5"/>
    <w:rsid w:val="00AF3895"/>
    <w:rsid w:val="00AF46FB"/>
    <w:rsid w:val="00AF76B5"/>
    <w:rsid w:val="00B00B59"/>
    <w:rsid w:val="00B0230F"/>
    <w:rsid w:val="00B03B52"/>
    <w:rsid w:val="00B051BA"/>
    <w:rsid w:val="00B0553C"/>
    <w:rsid w:val="00B05761"/>
    <w:rsid w:val="00B0585C"/>
    <w:rsid w:val="00B067E7"/>
    <w:rsid w:val="00B076B2"/>
    <w:rsid w:val="00B10976"/>
    <w:rsid w:val="00B1109E"/>
    <w:rsid w:val="00B1195A"/>
    <w:rsid w:val="00B12CD3"/>
    <w:rsid w:val="00B133E0"/>
    <w:rsid w:val="00B139D7"/>
    <w:rsid w:val="00B14C0E"/>
    <w:rsid w:val="00B15F15"/>
    <w:rsid w:val="00B16924"/>
    <w:rsid w:val="00B169B9"/>
    <w:rsid w:val="00B16B4C"/>
    <w:rsid w:val="00B237A3"/>
    <w:rsid w:val="00B2448F"/>
    <w:rsid w:val="00B246BD"/>
    <w:rsid w:val="00B25600"/>
    <w:rsid w:val="00B276D5"/>
    <w:rsid w:val="00B27F4B"/>
    <w:rsid w:val="00B308D8"/>
    <w:rsid w:val="00B31777"/>
    <w:rsid w:val="00B35A8A"/>
    <w:rsid w:val="00B40092"/>
    <w:rsid w:val="00B41FE0"/>
    <w:rsid w:val="00B43850"/>
    <w:rsid w:val="00B439BA"/>
    <w:rsid w:val="00B470D4"/>
    <w:rsid w:val="00B47AB9"/>
    <w:rsid w:val="00B50A4C"/>
    <w:rsid w:val="00B54353"/>
    <w:rsid w:val="00B55DF9"/>
    <w:rsid w:val="00B5672E"/>
    <w:rsid w:val="00B60F8E"/>
    <w:rsid w:val="00B61301"/>
    <w:rsid w:val="00B631E2"/>
    <w:rsid w:val="00B63E03"/>
    <w:rsid w:val="00B64B81"/>
    <w:rsid w:val="00B651EC"/>
    <w:rsid w:val="00B66175"/>
    <w:rsid w:val="00B703E4"/>
    <w:rsid w:val="00B70D00"/>
    <w:rsid w:val="00B724E5"/>
    <w:rsid w:val="00B80538"/>
    <w:rsid w:val="00B810D4"/>
    <w:rsid w:val="00B85446"/>
    <w:rsid w:val="00B860D1"/>
    <w:rsid w:val="00B90694"/>
    <w:rsid w:val="00B91406"/>
    <w:rsid w:val="00B9292E"/>
    <w:rsid w:val="00B93A36"/>
    <w:rsid w:val="00B93CB4"/>
    <w:rsid w:val="00B94017"/>
    <w:rsid w:val="00B94936"/>
    <w:rsid w:val="00B955F9"/>
    <w:rsid w:val="00B95657"/>
    <w:rsid w:val="00B95698"/>
    <w:rsid w:val="00B97E59"/>
    <w:rsid w:val="00B97F62"/>
    <w:rsid w:val="00BA06D3"/>
    <w:rsid w:val="00BA2372"/>
    <w:rsid w:val="00BA447B"/>
    <w:rsid w:val="00BA4F15"/>
    <w:rsid w:val="00BA5F65"/>
    <w:rsid w:val="00BB1164"/>
    <w:rsid w:val="00BB1333"/>
    <w:rsid w:val="00BB17D8"/>
    <w:rsid w:val="00BB3BB7"/>
    <w:rsid w:val="00BB5644"/>
    <w:rsid w:val="00BB661E"/>
    <w:rsid w:val="00BB7511"/>
    <w:rsid w:val="00BC1060"/>
    <w:rsid w:val="00BC27FC"/>
    <w:rsid w:val="00BC5406"/>
    <w:rsid w:val="00BC7598"/>
    <w:rsid w:val="00BC7784"/>
    <w:rsid w:val="00BD4724"/>
    <w:rsid w:val="00BD5277"/>
    <w:rsid w:val="00BD5345"/>
    <w:rsid w:val="00BE1A64"/>
    <w:rsid w:val="00BE1E60"/>
    <w:rsid w:val="00BE570B"/>
    <w:rsid w:val="00BE5B8D"/>
    <w:rsid w:val="00BE773C"/>
    <w:rsid w:val="00BF02C2"/>
    <w:rsid w:val="00BF0EFA"/>
    <w:rsid w:val="00BF171B"/>
    <w:rsid w:val="00BF44D3"/>
    <w:rsid w:val="00BF50B3"/>
    <w:rsid w:val="00BF60FD"/>
    <w:rsid w:val="00BF7D27"/>
    <w:rsid w:val="00C01BBE"/>
    <w:rsid w:val="00C03291"/>
    <w:rsid w:val="00C032FE"/>
    <w:rsid w:val="00C05222"/>
    <w:rsid w:val="00C07A6E"/>
    <w:rsid w:val="00C07F26"/>
    <w:rsid w:val="00C1129A"/>
    <w:rsid w:val="00C11F05"/>
    <w:rsid w:val="00C14761"/>
    <w:rsid w:val="00C212B2"/>
    <w:rsid w:val="00C21797"/>
    <w:rsid w:val="00C23230"/>
    <w:rsid w:val="00C24AD5"/>
    <w:rsid w:val="00C25248"/>
    <w:rsid w:val="00C25314"/>
    <w:rsid w:val="00C26B97"/>
    <w:rsid w:val="00C26BF2"/>
    <w:rsid w:val="00C27382"/>
    <w:rsid w:val="00C2755C"/>
    <w:rsid w:val="00C30BFB"/>
    <w:rsid w:val="00C3272F"/>
    <w:rsid w:val="00C35B2A"/>
    <w:rsid w:val="00C37534"/>
    <w:rsid w:val="00C37CE0"/>
    <w:rsid w:val="00C402F0"/>
    <w:rsid w:val="00C40DF0"/>
    <w:rsid w:val="00C42A6F"/>
    <w:rsid w:val="00C43136"/>
    <w:rsid w:val="00C434CD"/>
    <w:rsid w:val="00C45B3C"/>
    <w:rsid w:val="00C46A68"/>
    <w:rsid w:val="00C46C16"/>
    <w:rsid w:val="00C476BC"/>
    <w:rsid w:val="00C508A4"/>
    <w:rsid w:val="00C56753"/>
    <w:rsid w:val="00C632D6"/>
    <w:rsid w:val="00C651B2"/>
    <w:rsid w:val="00C67A23"/>
    <w:rsid w:val="00C702CC"/>
    <w:rsid w:val="00C71EBB"/>
    <w:rsid w:val="00C743AA"/>
    <w:rsid w:val="00C7662B"/>
    <w:rsid w:val="00C76E84"/>
    <w:rsid w:val="00C8042E"/>
    <w:rsid w:val="00C816A1"/>
    <w:rsid w:val="00C83122"/>
    <w:rsid w:val="00C832C4"/>
    <w:rsid w:val="00C83B9B"/>
    <w:rsid w:val="00C85D71"/>
    <w:rsid w:val="00C91018"/>
    <w:rsid w:val="00C911E5"/>
    <w:rsid w:val="00C912AC"/>
    <w:rsid w:val="00C93BEE"/>
    <w:rsid w:val="00C94F17"/>
    <w:rsid w:val="00CA00DD"/>
    <w:rsid w:val="00CA00E9"/>
    <w:rsid w:val="00CA340D"/>
    <w:rsid w:val="00CA372B"/>
    <w:rsid w:val="00CA3E8D"/>
    <w:rsid w:val="00CB04BA"/>
    <w:rsid w:val="00CB339A"/>
    <w:rsid w:val="00CB4E33"/>
    <w:rsid w:val="00CB7679"/>
    <w:rsid w:val="00CC2534"/>
    <w:rsid w:val="00CC2590"/>
    <w:rsid w:val="00CC269C"/>
    <w:rsid w:val="00CC3586"/>
    <w:rsid w:val="00CC3BA0"/>
    <w:rsid w:val="00CC451D"/>
    <w:rsid w:val="00CC4C6C"/>
    <w:rsid w:val="00CC5593"/>
    <w:rsid w:val="00CC7048"/>
    <w:rsid w:val="00CC75C1"/>
    <w:rsid w:val="00CD4771"/>
    <w:rsid w:val="00CD6DBF"/>
    <w:rsid w:val="00CD76DD"/>
    <w:rsid w:val="00CD771E"/>
    <w:rsid w:val="00CE0672"/>
    <w:rsid w:val="00CE17A2"/>
    <w:rsid w:val="00CE5ADC"/>
    <w:rsid w:val="00CF088B"/>
    <w:rsid w:val="00CF2C54"/>
    <w:rsid w:val="00CF2FEE"/>
    <w:rsid w:val="00CF63B0"/>
    <w:rsid w:val="00CF64DC"/>
    <w:rsid w:val="00D01E96"/>
    <w:rsid w:val="00D02D12"/>
    <w:rsid w:val="00D02D53"/>
    <w:rsid w:val="00D0335B"/>
    <w:rsid w:val="00D044A6"/>
    <w:rsid w:val="00D0477F"/>
    <w:rsid w:val="00D05999"/>
    <w:rsid w:val="00D061CB"/>
    <w:rsid w:val="00D06BDC"/>
    <w:rsid w:val="00D10C27"/>
    <w:rsid w:val="00D123D5"/>
    <w:rsid w:val="00D144AF"/>
    <w:rsid w:val="00D15F2B"/>
    <w:rsid w:val="00D216BF"/>
    <w:rsid w:val="00D24622"/>
    <w:rsid w:val="00D251D3"/>
    <w:rsid w:val="00D26BA3"/>
    <w:rsid w:val="00D309D8"/>
    <w:rsid w:val="00D31509"/>
    <w:rsid w:val="00D33353"/>
    <w:rsid w:val="00D341DF"/>
    <w:rsid w:val="00D35842"/>
    <w:rsid w:val="00D37D93"/>
    <w:rsid w:val="00D421BF"/>
    <w:rsid w:val="00D42459"/>
    <w:rsid w:val="00D424F6"/>
    <w:rsid w:val="00D42E04"/>
    <w:rsid w:val="00D43BED"/>
    <w:rsid w:val="00D45D79"/>
    <w:rsid w:val="00D45FF2"/>
    <w:rsid w:val="00D46228"/>
    <w:rsid w:val="00D46520"/>
    <w:rsid w:val="00D50317"/>
    <w:rsid w:val="00D52549"/>
    <w:rsid w:val="00D536C5"/>
    <w:rsid w:val="00D53F9D"/>
    <w:rsid w:val="00D54A89"/>
    <w:rsid w:val="00D54AC5"/>
    <w:rsid w:val="00D609AF"/>
    <w:rsid w:val="00D6113B"/>
    <w:rsid w:val="00D63C65"/>
    <w:rsid w:val="00D640A3"/>
    <w:rsid w:val="00D64289"/>
    <w:rsid w:val="00D65113"/>
    <w:rsid w:val="00D66C67"/>
    <w:rsid w:val="00D72591"/>
    <w:rsid w:val="00D72ABB"/>
    <w:rsid w:val="00D73379"/>
    <w:rsid w:val="00D7476C"/>
    <w:rsid w:val="00D764F1"/>
    <w:rsid w:val="00D825E6"/>
    <w:rsid w:val="00D831B5"/>
    <w:rsid w:val="00D833A0"/>
    <w:rsid w:val="00D83AAC"/>
    <w:rsid w:val="00D85D05"/>
    <w:rsid w:val="00D8671D"/>
    <w:rsid w:val="00D867F0"/>
    <w:rsid w:val="00D870CE"/>
    <w:rsid w:val="00D90051"/>
    <w:rsid w:val="00D90872"/>
    <w:rsid w:val="00D93A8A"/>
    <w:rsid w:val="00D9512A"/>
    <w:rsid w:val="00D971BE"/>
    <w:rsid w:val="00D975CB"/>
    <w:rsid w:val="00DA01FB"/>
    <w:rsid w:val="00DA0631"/>
    <w:rsid w:val="00DA576F"/>
    <w:rsid w:val="00DA5873"/>
    <w:rsid w:val="00DA6E0E"/>
    <w:rsid w:val="00DB104B"/>
    <w:rsid w:val="00DB1177"/>
    <w:rsid w:val="00DB142C"/>
    <w:rsid w:val="00DB2249"/>
    <w:rsid w:val="00DB254C"/>
    <w:rsid w:val="00DB2E72"/>
    <w:rsid w:val="00DB3D60"/>
    <w:rsid w:val="00DB4049"/>
    <w:rsid w:val="00DB498A"/>
    <w:rsid w:val="00DB5593"/>
    <w:rsid w:val="00DB5F6C"/>
    <w:rsid w:val="00DC19B0"/>
    <w:rsid w:val="00DC1C1A"/>
    <w:rsid w:val="00DC41C9"/>
    <w:rsid w:val="00DC4945"/>
    <w:rsid w:val="00DC7F60"/>
    <w:rsid w:val="00DD0CDB"/>
    <w:rsid w:val="00DD0EFF"/>
    <w:rsid w:val="00DD1236"/>
    <w:rsid w:val="00DD5343"/>
    <w:rsid w:val="00DD5A25"/>
    <w:rsid w:val="00DD7814"/>
    <w:rsid w:val="00DE13EB"/>
    <w:rsid w:val="00DE2217"/>
    <w:rsid w:val="00DE3117"/>
    <w:rsid w:val="00DE35FE"/>
    <w:rsid w:val="00DE4223"/>
    <w:rsid w:val="00DE5415"/>
    <w:rsid w:val="00DE6454"/>
    <w:rsid w:val="00DF2649"/>
    <w:rsid w:val="00DF3CF7"/>
    <w:rsid w:val="00DF53D0"/>
    <w:rsid w:val="00DF54AC"/>
    <w:rsid w:val="00DF731F"/>
    <w:rsid w:val="00DF79DA"/>
    <w:rsid w:val="00DF7D00"/>
    <w:rsid w:val="00DF7EB0"/>
    <w:rsid w:val="00E0113D"/>
    <w:rsid w:val="00E018F1"/>
    <w:rsid w:val="00E02DF2"/>
    <w:rsid w:val="00E03968"/>
    <w:rsid w:val="00E03FB5"/>
    <w:rsid w:val="00E052AB"/>
    <w:rsid w:val="00E11579"/>
    <w:rsid w:val="00E12717"/>
    <w:rsid w:val="00E149C5"/>
    <w:rsid w:val="00E14B87"/>
    <w:rsid w:val="00E15AF5"/>
    <w:rsid w:val="00E2128B"/>
    <w:rsid w:val="00E23698"/>
    <w:rsid w:val="00E23782"/>
    <w:rsid w:val="00E2479E"/>
    <w:rsid w:val="00E3199C"/>
    <w:rsid w:val="00E31E9E"/>
    <w:rsid w:val="00E3263A"/>
    <w:rsid w:val="00E32899"/>
    <w:rsid w:val="00E40548"/>
    <w:rsid w:val="00E407EB"/>
    <w:rsid w:val="00E4089D"/>
    <w:rsid w:val="00E4176B"/>
    <w:rsid w:val="00E42133"/>
    <w:rsid w:val="00E427D9"/>
    <w:rsid w:val="00E4671F"/>
    <w:rsid w:val="00E46854"/>
    <w:rsid w:val="00E46C5B"/>
    <w:rsid w:val="00E5066F"/>
    <w:rsid w:val="00E50743"/>
    <w:rsid w:val="00E50AEF"/>
    <w:rsid w:val="00E532B2"/>
    <w:rsid w:val="00E549DE"/>
    <w:rsid w:val="00E5775D"/>
    <w:rsid w:val="00E622FD"/>
    <w:rsid w:val="00E62A5F"/>
    <w:rsid w:val="00E65742"/>
    <w:rsid w:val="00E674CF"/>
    <w:rsid w:val="00E70059"/>
    <w:rsid w:val="00E727B0"/>
    <w:rsid w:val="00E72CEE"/>
    <w:rsid w:val="00E7327B"/>
    <w:rsid w:val="00E73CFF"/>
    <w:rsid w:val="00E7446C"/>
    <w:rsid w:val="00E74B85"/>
    <w:rsid w:val="00E75EBF"/>
    <w:rsid w:val="00E77623"/>
    <w:rsid w:val="00E779B0"/>
    <w:rsid w:val="00E807E0"/>
    <w:rsid w:val="00E80ADA"/>
    <w:rsid w:val="00E83DB4"/>
    <w:rsid w:val="00E84EA2"/>
    <w:rsid w:val="00E85320"/>
    <w:rsid w:val="00E8561F"/>
    <w:rsid w:val="00E8660B"/>
    <w:rsid w:val="00E87E81"/>
    <w:rsid w:val="00E90367"/>
    <w:rsid w:val="00E90A6D"/>
    <w:rsid w:val="00E91DC9"/>
    <w:rsid w:val="00E92007"/>
    <w:rsid w:val="00E97EA6"/>
    <w:rsid w:val="00EA00B8"/>
    <w:rsid w:val="00EA0403"/>
    <w:rsid w:val="00EA043C"/>
    <w:rsid w:val="00EA0477"/>
    <w:rsid w:val="00EA158B"/>
    <w:rsid w:val="00EA58D8"/>
    <w:rsid w:val="00EA5CB8"/>
    <w:rsid w:val="00EA7904"/>
    <w:rsid w:val="00EB14E8"/>
    <w:rsid w:val="00EB15C8"/>
    <w:rsid w:val="00EB1E54"/>
    <w:rsid w:val="00EB22FD"/>
    <w:rsid w:val="00EB2EF7"/>
    <w:rsid w:val="00EB3AA8"/>
    <w:rsid w:val="00EB4E7F"/>
    <w:rsid w:val="00EB6166"/>
    <w:rsid w:val="00ED07EC"/>
    <w:rsid w:val="00ED0BAD"/>
    <w:rsid w:val="00ED2618"/>
    <w:rsid w:val="00ED2CEE"/>
    <w:rsid w:val="00ED3B13"/>
    <w:rsid w:val="00ED5CC1"/>
    <w:rsid w:val="00ED65EF"/>
    <w:rsid w:val="00ED7BC6"/>
    <w:rsid w:val="00EE09FE"/>
    <w:rsid w:val="00EE0FE0"/>
    <w:rsid w:val="00EE1B5F"/>
    <w:rsid w:val="00EE20D4"/>
    <w:rsid w:val="00EE21E9"/>
    <w:rsid w:val="00EE49BE"/>
    <w:rsid w:val="00EE58AC"/>
    <w:rsid w:val="00EF000A"/>
    <w:rsid w:val="00EF043B"/>
    <w:rsid w:val="00EF07B8"/>
    <w:rsid w:val="00EF1E4D"/>
    <w:rsid w:val="00EF26E3"/>
    <w:rsid w:val="00EF3E2A"/>
    <w:rsid w:val="00EF7FEF"/>
    <w:rsid w:val="00F00294"/>
    <w:rsid w:val="00F003B3"/>
    <w:rsid w:val="00F0065F"/>
    <w:rsid w:val="00F02672"/>
    <w:rsid w:val="00F02845"/>
    <w:rsid w:val="00F078C0"/>
    <w:rsid w:val="00F1294A"/>
    <w:rsid w:val="00F13760"/>
    <w:rsid w:val="00F1474F"/>
    <w:rsid w:val="00F20BA3"/>
    <w:rsid w:val="00F21427"/>
    <w:rsid w:val="00F23135"/>
    <w:rsid w:val="00F23433"/>
    <w:rsid w:val="00F25638"/>
    <w:rsid w:val="00F25C32"/>
    <w:rsid w:val="00F263BF"/>
    <w:rsid w:val="00F3143E"/>
    <w:rsid w:val="00F32270"/>
    <w:rsid w:val="00F325BC"/>
    <w:rsid w:val="00F32A92"/>
    <w:rsid w:val="00F34A30"/>
    <w:rsid w:val="00F36E19"/>
    <w:rsid w:val="00F43492"/>
    <w:rsid w:val="00F448C2"/>
    <w:rsid w:val="00F46943"/>
    <w:rsid w:val="00F478D5"/>
    <w:rsid w:val="00F51891"/>
    <w:rsid w:val="00F53F54"/>
    <w:rsid w:val="00F55175"/>
    <w:rsid w:val="00F637A9"/>
    <w:rsid w:val="00F64760"/>
    <w:rsid w:val="00F65039"/>
    <w:rsid w:val="00F662F0"/>
    <w:rsid w:val="00F72C1F"/>
    <w:rsid w:val="00F73E12"/>
    <w:rsid w:val="00F73F94"/>
    <w:rsid w:val="00F75520"/>
    <w:rsid w:val="00F7582D"/>
    <w:rsid w:val="00F769F0"/>
    <w:rsid w:val="00F90D3C"/>
    <w:rsid w:val="00F936FD"/>
    <w:rsid w:val="00F947E6"/>
    <w:rsid w:val="00F9689F"/>
    <w:rsid w:val="00F97AC5"/>
    <w:rsid w:val="00FA0DCF"/>
    <w:rsid w:val="00FA15BC"/>
    <w:rsid w:val="00FA254C"/>
    <w:rsid w:val="00FA2C9B"/>
    <w:rsid w:val="00FA42D1"/>
    <w:rsid w:val="00FA4983"/>
    <w:rsid w:val="00FA5E6F"/>
    <w:rsid w:val="00FB04AC"/>
    <w:rsid w:val="00FB0F22"/>
    <w:rsid w:val="00FB54AC"/>
    <w:rsid w:val="00FB6DA1"/>
    <w:rsid w:val="00FB7B84"/>
    <w:rsid w:val="00FB7D3C"/>
    <w:rsid w:val="00FC10AA"/>
    <w:rsid w:val="00FC3FFF"/>
    <w:rsid w:val="00FC4878"/>
    <w:rsid w:val="00FC5339"/>
    <w:rsid w:val="00FC5E2B"/>
    <w:rsid w:val="00FC6223"/>
    <w:rsid w:val="00FD0BD6"/>
    <w:rsid w:val="00FD1268"/>
    <w:rsid w:val="00FD29F7"/>
    <w:rsid w:val="00FD3494"/>
    <w:rsid w:val="00FD6012"/>
    <w:rsid w:val="00FD75B8"/>
    <w:rsid w:val="00FD7672"/>
    <w:rsid w:val="00FE3CBE"/>
    <w:rsid w:val="00FE415E"/>
    <w:rsid w:val="00FF7EF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64B47CC8"/>
  <w15:chartTrackingRefBased/>
  <w15:docId w15:val="{C7A11DF8-0496-41FF-BFD5-D399B1961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7672"/>
    <w:pPr>
      <w:jc w:val="both"/>
    </w:pPr>
    <w:rPr>
      <w:rFonts w:ascii="Times New Roman" w:hAnsi="Times New Roman"/>
      <w:sz w:val="24"/>
      <w:szCs w:val="22"/>
      <w:lang w:eastAsia="en-US"/>
    </w:rPr>
  </w:style>
  <w:style w:type="paragraph" w:styleId="Heading1">
    <w:name w:val="heading 1"/>
    <w:basedOn w:val="Normal"/>
    <w:next w:val="Normal"/>
    <w:link w:val="Heading1Char"/>
    <w:uiPriority w:val="9"/>
    <w:qFormat/>
    <w:rsid w:val="009A4F9D"/>
    <w:pPr>
      <w:keepNext/>
      <w:keepLines/>
      <w:spacing w:before="360" w:after="240"/>
      <w:outlineLvl w:val="0"/>
    </w:pPr>
    <w:rPr>
      <w:b/>
      <w:bCs/>
      <w:szCs w:val="28"/>
    </w:rPr>
  </w:style>
  <w:style w:type="paragraph" w:styleId="Heading2">
    <w:name w:val="heading 2"/>
    <w:basedOn w:val="Normal"/>
    <w:next w:val="Normal"/>
    <w:link w:val="Heading2Char"/>
    <w:uiPriority w:val="9"/>
    <w:qFormat/>
    <w:rsid w:val="00B10976"/>
    <w:pPr>
      <w:keepNext/>
      <w:keepLines/>
      <w:spacing w:before="240" w:after="120"/>
      <w:outlineLvl w:val="1"/>
    </w:pPr>
    <w:rPr>
      <w:b/>
      <w:bCs/>
      <w:szCs w:val="26"/>
    </w:rPr>
  </w:style>
  <w:style w:type="paragraph" w:styleId="Heading3">
    <w:name w:val="heading 3"/>
    <w:basedOn w:val="Normal"/>
    <w:next w:val="Normal"/>
    <w:link w:val="Heading3Char"/>
    <w:uiPriority w:val="9"/>
    <w:qFormat/>
    <w:rsid w:val="00703024"/>
    <w:pPr>
      <w:keepNext/>
      <w:keepLines/>
      <w:spacing w:before="200" w:line="271" w:lineRule="auto"/>
      <w:outlineLvl w:val="2"/>
    </w:pPr>
    <w:rPr>
      <w:b/>
      <w:bCs/>
    </w:rPr>
  </w:style>
  <w:style w:type="paragraph" w:styleId="Heading4">
    <w:name w:val="heading 4"/>
    <w:basedOn w:val="Normal"/>
    <w:next w:val="Normal"/>
    <w:link w:val="Heading4Char"/>
    <w:uiPriority w:val="9"/>
    <w:qFormat/>
    <w:rsid w:val="004A053C"/>
    <w:pPr>
      <w:spacing w:before="200"/>
      <w:outlineLvl w:val="3"/>
    </w:pPr>
    <w:rPr>
      <w:b/>
      <w:bCs/>
      <w:iCs/>
    </w:rPr>
  </w:style>
  <w:style w:type="paragraph" w:styleId="Heading5">
    <w:name w:val="heading 5"/>
    <w:basedOn w:val="Normal"/>
    <w:next w:val="Normal"/>
    <w:link w:val="Heading5Char"/>
    <w:uiPriority w:val="9"/>
    <w:qFormat/>
    <w:rsid w:val="00182E1E"/>
    <w:pPr>
      <w:spacing w:before="200"/>
      <w:outlineLvl w:val="4"/>
    </w:pPr>
    <w:rPr>
      <w:rFonts w:ascii="Cambria" w:hAnsi="Cambria"/>
      <w:b/>
      <w:bCs/>
      <w:color w:val="7F7F7F"/>
    </w:rPr>
  </w:style>
  <w:style w:type="paragraph" w:styleId="Heading6">
    <w:name w:val="heading 6"/>
    <w:basedOn w:val="Normal"/>
    <w:next w:val="Normal"/>
    <w:link w:val="Heading6Char"/>
    <w:uiPriority w:val="9"/>
    <w:qFormat/>
    <w:rsid w:val="00182E1E"/>
    <w:pPr>
      <w:spacing w:line="271" w:lineRule="auto"/>
      <w:outlineLvl w:val="5"/>
    </w:pPr>
    <w:rPr>
      <w:rFonts w:ascii="Cambria" w:hAnsi="Cambria"/>
      <w:b/>
      <w:bCs/>
      <w:i/>
      <w:iCs/>
      <w:color w:val="7F7F7F"/>
    </w:rPr>
  </w:style>
  <w:style w:type="paragraph" w:styleId="Heading7">
    <w:name w:val="heading 7"/>
    <w:basedOn w:val="Normal"/>
    <w:next w:val="Normal"/>
    <w:link w:val="Heading7Char"/>
    <w:uiPriority w:val="9"/>
    <w:qFormat/>
    <w:rsid w:val="00182E1E"/>
    <w:pPr>
      <w:outlineLvl w:val="6"/>
    </w:pPr>
    <w:rPr>
      <w:rFonts w:ascii="Cambria" w:hAnsi="Cambria"/>
      <w:i/>
      <w:iCs/>
    </w:rPr>
  </w:style>
  <w:style w:type="paragraph" w:styleId="Heading8">
    <w:name w:val="heading 8"/>
    <w:basedOn w:val="Normal"/>
    <w:next w:val="Normal"/>
    <w:link w:val="Heading8Char"/>
    <w:uiPriority w:val="9"/>
    <w:qFormat/>
    <w:rsid w:val="00182E1E"/>
    <w:pPr>
      <w:outlineLvl w:val="7"/>
    </w:pPr>
    <w:rPr>
      <w:rFonts w:ascii="Cambria" w:hAnsi="Cambria"/>
      <w:sz w:val="20"/>
      <w:szCs w:val="20"/>
    </w:rPr>
  </w:style>
  <w:style w:type="paragraph" w:styleId="Heading9">
    <w:name w:val="heading 9"/>
    <w:basedOn w:val="Normal"/>
    <w:next w:val="Normal"/>
    <w:link w:val="Heading9Char"/>
    <w:uiPriority w:val="9"/>
    <w:qFormat/>
    <w:rsid w:val="00182E1E"/>
    <w:pPr>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A4F9D"/>
    <w:rPr>
      <w:rFonts w:ascii="Times New Roman" w:hAnsi="Times New Roman"/>
      <w:b/>
      <w:bCs/>
      <w:sz w:val="24"/>
      <w:szCs w:val="28"/>
      <w:lang w:eastAsia="en-US"/>
    </w:rPr>
  </w:style>
  <w:style w:type="character" w:customStyle="1" w:styleId="Heading2Char">
    <w:name w:val="Heading 2 Char"/>
    <w:link w:val="Heading2"/>
    <w:uiPriority w:val="9"/>
    <w:rsid w:val="00B10976"/>
    <w:rPr>
      <w:b/>
      <w:bCs/>
      <w:sz w:val="24"/>
      <w:szCs w:val="26"/>
      <w:lang w:val="hr-HR" w:eastAsia="en-US" w:bidi="ar-SA"/>
    </w:rPr>
  </w:style>
  <w:style w:type="character" w:customStyle="1" w:styleId="Heading3Char">
    <w:name w:val="Heading 3 Char"/>
    <w:link w:val="Heading3"/>
    <w:uiPriority w:val="9"/>
    <w:rsid w:val="00703024"/>
    <w:rPr>
      <w:b/>
      <w:bCs/>
      <w:sz w:val="24"/>
      <w:szCs w:val="22"/>
      <w:lang w:val="hr-HR" w:eastAsia="en-US" w:bidi="ar-SA"/>
    </w:rPr>
  </w:style>
  <w:style w:type="character" w:customStyle="1" w:styleId="Heading4Char">
    <w:name w:val="Heading 4 Char"/>
    <w:link w:val="Heading4"/>
    <w:uiPriority w:val="9"/>
    <w:rsid w:val="004A053C"/>
    <w:rPr>
      <w:rFonts w:ascii="Times New Roman" w:eastAsia="Times New Roman" w:hAnsi="Times New Roman" w:cs="Times New Roman"/>
      <w:b/>
      <w:bCs/>
      <w:iCs/>
      <w:sz w:val="24"/>
    </w:rPr>
  </w:style>
  <w:style w:type="character" w:customStyle="1" w:styleId="Heading5Char">
    <w:name w:val="Heading 5 Char"/>
    <w:link w:val="Heading5"/>
    <w:uiPriority w:val="9"/>
    <w:rsid w:val="00182E1E"/>
    <w:rPr>
      <w:rFonts w:ascii="Cambria" w:eastAsia="Times New Roman" w:hAnsi="Cambria" w:cs="Times New Roman"/>
      <w:b/>
      <w:bCs/>
      <w:color w:val="7F7F7F"/>
    </w:rPr>
  </w:style>
  <w:style w:type="character" w:customStyle="1" w:styleId="Heading6Char">
    <w:name w:val="Heading 6 Char"/>
    <w:link w:val="Heading6"/>
    <w:uiPriority w:val="9"/>
    <w:rsid w:val="00182E1E"/>
    <w:rPr>
      <w:rFonts w:ascii="Cambria" w:eastAsia="Times New Roman" w:hAnsi="Cambria" w:cs="Times New Roman"/>
      <w:b/>
      <w:bCs/>
      <w:i/>
      <w:iCs/>
      <w:color w:val="7F7F7F"/>
    </w:rPr>
  </w:style>
  <w:style w:type="character" w:customStyle="1" w:styleId="Heading7Char">
    <w:name w:val="Heading 7 Char"/>
    <w:link w:val="Heading7"/>
    <w:uiPriority w:val="9"/>
    <w:rsid w:val="00182E1E"/>
    <w:rPr>
      <w:rFonts w:ascii="Cambria" w:eastAsia="Times New Roman" w:hAnsi="Cambria" w:cs="Times New Roman"/>
      <w:i/>
      <w:iCs/>
    </w:rPr>
  </w:style>
  <w:style w:type="character" w:customStyle="1" w:styleId="Heading8Char">
    <w:name w:val="Heading 8 Char"/>
    <w:link w:val="Heading8"/>
    <w:uiPriority w:val="9"/>
    <w:rsid w:val="00182E1E"/>
    <w:rPr>
      <w:rFonts w:ascii="Cambria" w:eastAsia="Times New Roman" w:hAnsi="Cambria" w:cs="Times New Roman"/>
      <w:sz w:val="20"/>
      <w:szCs w:val="20"/>
    </w:rPr>
  </w:style>
  <w:style w:type="character" w:customStyle="1" w:styleId="Heading9Char">
    <w:name w:val="Heading 9 Char"/>
    <w:link w:val="Heading9"/>
    <w:uiPriority w:val="9"/>
    <w:rsid w:val="00182E1E"/>
    <w:rPr>
      <w:rFonts w:ascii="Cambria" w:eastAsia="Times New Roman" w:hAnsi="Cambria" w:cs="Times New Roman"/>
      <w:i/>
      <w:iCs/>
      <w:spacing w:val="5"/>
      <w:sz w:val="20"/>
      <w:szCs w:val="20"/>
    </w:rPr>
  </w:style>
  <w:style w:type="paragraph" w:styleId="Header">
    <w:name w:val="header"/>
    <w:aliases w:val="Header1, Char,Char"/>
    <w:basedOn w:val="Normal"/>
    <w:link w:val="HeaderChar"/>
    <w:uiPriority w:val="99"/>
    <w:rsid w:val="00865E21"/>
    <w:pPr>
      <w:tabs>
        <w:tab w:val="center" w:pos="4153"/>
        <w:tab w:val="right" w:pos="8306"/>
      </w:tabs>
    </w:pPr>
    <w:rPr>
      <w:lang w:val="x-none" w:eastAsia="x-none"/>
    </w:rPr>
  </w:style>
  <w:style w:type="character" w:customStyle="1" w:styleId="HeaderChar">
    <w:name w:val="Header Char"/>
    <w:aliases w:val="Header1 Char, Char Char,Char Char"/>
    <w:link w:val="Header"/>
    <w:uiPriority w:val="99"/>
    <w:rsid w:val="00865E21"/>
    <w:rPr>
      <w:rFonts w:ascii="Arial" w:eastAsia="Times New Roman" w:hAnsi="Arial"/>
      <w:sz w:val="24"/>
      <w:szCs w:val="24"/>
      <w:lang w:val="x-none"/>
    </w:rPr>
  </w:style>
  <w:style w:type="paragraph" w:styleId="Footer">
    <w:name w:val="footer"/>
    <w:basedOn w:val="Normal"/>
    <w:link w:val="FooterChar"/>
    <w:uiPriority w:val="99"/>
    <w:rsid w:val="00865E21"/>
    <w:pPr>
      <w:tabs>
        <w:tab w:val="center" w:pos="4153"/>
        <w:tab w:val="right" w:pos="8306"/>
      </w:tabs>
    </w:pPr>
    <w:rPr>
      <w:sz w:val="20"/>
      <w:szCs w:val="20"/>
      <w:lang w:val="x-none" w:eastAsia="x-none"/>
    </w:rPr>
  </w:style>
  <w:style w:type="character" w:customStyle="1" w:styleId="FooterChar">
    <w:name w:val="Footer Char"/>
    <w:link w:val="Footer"/>
    <w:uiPriority w:val="99"/>
    <w:rsid w:val="00865E21"/>
    <w:rPr>
      <w:rFonts w:ascii="Arial" w:eastAsia="Times New Roman" w:hAnsi="Arial"/>
      <w:sz w:val="20"/>
      <w:szCs w:val="20"/>
      <w:lang w:val="x-none"/>
    </w:rPr>
  </w:style>
  <w:style w:type="character" w:styleId="PageNumber">
    <w:name w:val="page number"/>
    <w:uiPriority w:val="99"/>
    <w:rsid w:val="00865E21"/>
    <w:rPr>
      <w:rFonts w:ascii="Times New Roman" w:hAnsi="Times New Roman" w:cs="Times New Roman"/>
    </w:rPr>
  </w:style>
  <w:style w:type="paragraph" w:styleId="BodyText">
    <w:name w:val="Body Text"/>
    <w:basedOn w:val="Normal"/>
    <w:link w:val="BodyTextChar"/>
    <w:uiPriority w:val="99"/>
    <w:rsid w:val="00865E21"/>
    <w:rPr>
      <w:lang w:val="x-none" w:eastAsia="x-none"/>
    </w:rPr>
  </w:style>
  <w:style w:type="character" w:customStyle="1" w:styleId="BodyTextChar">
    <w:name w:val="Body Text Char"/>
    <w:link w:val="BodyText"/>
    <w:uiPriority w:val="99"/>
    <w:rsid w:val="00865E21"/>
    <w:rPr>
      <w:rFonts w:eastAsia="Times New Roman"/>
      <w:sz w:val="24"/>
      <w:szCs w:val="24"/>
      <w:lang w:val="x-none"/>
    </w:rPr>
  </w:style>
  <w:style w:type="paragraph" w:styleId="TOC1">
    <w:name w:val="toc 1"/>
    <w:basedOn w:val="Normal"/>
    <w:next w:val="Normal"/>
    <w:autoRedefine/>
    <w:uiPriority w:val="39"/>
    <w:rsid w:val="00E32899"/>
    <w:pPr>
      <w:tabs>
        <w:tab w:val="right" w:leader="dot" w:pos="9628"/>
      </w:tabs>
      <w:spacing w:before="120" w:after="120"/>
    </w:pPr>
    <w:rPr>
      <w:rFonts w:cs="Calibri"/>
      <w:b/>
      <w:bCs/>
      <w:caps/>
      <w:noProof/>
      <w:sz w:val="20"/>
      <w:szCs w:val="20"/>
    </w:rPr>
  </w:style>
  <w:style w:type="paragraph" w:styleId="BlockText">
    <w:name w:val="Block Text"/>
    <w:basedOn w:val="Normal"/>
    <w:uiPriority w:val="99"/>
    <w:rsid w:val="00865E21"/>
    <w:pPr>
      <w:spacing w:after="120"/>
      <w:ind w:left="284" w:right="284" w:firstLine="425"/>
    </w:pPr>
  </w:style>
  <w:style w:type="paragraph" w:styleId="BodyText2">
    <w:name w:val="Body Text 2"/>
    <w:basedOn w:val="Normal"/>
    <w:link w:val="BodyText2Char"/>
    <w:uiPriority w:val="99"/>
    <w:rsid w:val="00865E21"/>
    <w:rPr>
      <w:sz w:val="20"/>
      <w:szCs w:val="20"/>
      <w:lang w:val="x-none" w:eastAsia="x-none"/>
    </w:rPr>
  </w:style>
  <w:style w:type="character" w:customStyle="1" w:styleId="BodyText2Char">
    <w:name w:val="Body Text 2 Char"/>
    <w:link w:val="BodyText2"/>
    <w:uiPriority w:val="99"/>
    <w:rsid w:val="00865E21"/>
    <w:rPr>
      <w:rFonts w:ascii="Arial" w:eastAsia="Times New Roman" w:hAnsi="Arial"/>
      <w:sz w:val="20"/>
      <w:szCs w:val="20"/>
      <w:lang w:val="x-none"/>
    </w:rPr>
  </w:style>
  <w:style w:type="paragraph" w:customStyle="1" w:styleId="StandardJustifParagra">
    <w:name w:val="Standard Justif. Paragra"/>
    <w:uiPriority w:val="99"/>
    <w:rsid w:val="00865E21"/>
    <w:pPr>
      <w:tabs>
        <w:tab w:val="left" w:pos="2448"/>
      </w:tabs>
      <w:spacing w:before="240" w:after="200" w:line="276" w:lineRule="auto"/>
      <w:ind w:firstLine="573"/>
      <w:jc w:val="both"/>
    </w:pPr>
    <w:rPr>
      <w:rFonts w:ascii="Courier" w:hAnsi="Courier" w:cs="Courier"/>
      <w:sz w:val="24"/>
      <w:szCs w:val="24"/>
      <w:lang w:val="en-GB" w:eastAsia="en-US"/>
    </w:rPr>
  </w:style>
  <w:style w:type="paragraph" w:customStyle="1" w:styleId="Popisnormal">
    <w:name w:val="Popis_normal"/>
    <w:basedOn w:val="Normal"/>
    <w:uiPriority w:val="99"/>
    <w:rsid w:val="00865E21"/>
    <w:pPr>
      <w:widowControl w:val="0"/>
    </w:pPr>
  </w:style>
  <w:style w:type="character" w:styleId="CommentReference">
    <w:name w:val="annotation reference"/>
    <w:uiPriority w:val="99"/>
    <w:semiHidden/>
    <w:rsid w:val="00865E21"/>
    <w:rPr>
      <w:rFonts w:cs="Times New Roman"/>
      <w:sz w:val="16"/>
      <w:szCs w:val="16"/>
    </w:rPr>
  </w:style>
  <w:style w:type="character" w:customStyle="1" w:styleId="CommentTextChar">
    <w:name w:val="Comment Text Char"/>
    <w:link w:val="CommentText"/>
    <w:uiPriority w:val="99"/>
    <w:semiHidden/>
    <w:rsid w:val="00865E21"/>
    <w:rPr>
      <w:rFonts w:ascii="Arial" w:eastAsia="Times New Roman" w:hAnsi="Arial"/>
      <w:sz w:val="20"/>
      <w:szCs w:val="20"/>
      <w:lang w:val="x-none"/>
    </w:rPr>
  </w:style>
  <w:style w:type="paragraph" w:styleId="CommentText">
    <w:name w:val="annotation text"/>
    <w:basedOn w:val="Normal"/>
    <w:link w:val="CommentTextChar"/>
    <w:uiPriority w:val="99"/>
    <w:semiHidden/>
    <w:rsid w:val="00865E21"/>
    <w:rPr>
      <w:sz w:val="20"/>
      <w:szCs w:val="20"/>
      <w:lang w:val="x-none" w:eastAsia="x-none"/>
    </w:rPr>
  </w:style>
  <w:style w:type="paragraph" w:styleId="BodyTextIndent">
    <w:name w:val="Body Text Indent"/>
    <w:basedOn w:val="Normal"/>
    <w:link w:val="BodyTextIndentChar"/>
    <w:uiPriority w:val="99"/>
    <w:rsid w:val="00865E21"/>
    <w:pPr>
      <w:ind w:left="432"/>
    </w:pPr>
    <w:rPr>
      <w:sz w:val="20"/>
      <w:szCs w:val="20"/>
      <w:lang w:val="x-none" w:eastAsia="x-none"/>
    </w:rPr>
  </w:style>
  <w:style w:type="character" w:customStyle="1" w:styleId="BodyTextIndentChar">
    <w:name w:val="Body Text Indent Char"/>
    <w:link w:val="BodyTextIndent"/>
    <w:uiPriority w:val="99"/>
    <w:rsid w:val="00865E21"/>
    <w:rPr>
      <w:rFonts w:ascii="Arial" w:eastAsia="Times New Roman" w:hAnsi="Arial"/>
      <w:sz w:val="20"/>
      <w:szCs w:val="20"/>
      <w:lang w:val="x-none"/>
    </w:rPr>
  </w:style>
  <w:style w:type="paragraph" w:styleId="BodyText3">
    <w:name w:val="Body Text 3"/>
    <w:basedOn w:val="Normal"/>
    <w:link w:val="BodyText3Char"/>
    <w:uiPriority w:val="99"/>
    <w:rsid w:val="00865E21"/>
    <w:pPr>
      <w:tabs>
        <w:tab w:val="left" w:pos="456"/>
      </w:tabs>
      <w:spacing w:before="6" w:after="6" w:line="360" w:lineRule="auto"/>
    </w:pPr>
    <w:rPr>
      <w:sz w:val="16"/>
      <w:szCs w:val="16"/>
      <w:lang w:val="x-none" w:eastAsia="x-none"/>
    </w:rPr>
  </w:style>
  <w:style w:type="character" w:customStyle="1" w:styleId="BodyText3Char">
    <w:name w:val="Body Text 3 Char"/>
    <w:link w:val="BodyText3"/>
    <w:uiPriority w:val="99"/>
    <w:rsid w:val="00865E21"/>
    <w:rPr>
      <w:rFonts w:ascii="Arial" w:eastAsia="Times New Roman" w:hAnsi="Arial"/>
      <w:sz w:val="16"/>
      <w:szCs w:val="16"/>
      <w:lang w:val="x-none"/>
    </w:rPr>
  </w:style>
  <w:style w:type="character" w:styleId="Hyperlink">
    <w:name w:val="Hyperlink"/>
    <w:uiPriority w:val="99"/>
    <w:rsid w:val="00865E21"/>
    <w:rPr>
      <w:rFonts w:cs="Times New Roman"/>
      <w:color w:val="0000FF"/>
      <w:u w:val="single"/>
    </w:rPr>
  </w:style>
  <w:style w:type="paragraph" w:styleId="BodyTextIndent2">
    <w:name w:val="Body Text Indent 2"/>
    <w:aliases w:val="uvlaka 2"/>
    <w:basedOn w:val="Normal"/>
    <w:link w:val="BodyTextIndent2Char"/>
    <w:uiPriority w:val="99"/>
    <w:rsid w:val="00865E21"/>
    <w:pPr>
      <w:spacing w:before="60" w:after="60"/>
      <w:ind w:left="720" w:firstLine="708"/>
    </w:pPr>
    <w:rPr>
      <w:sz w:val="20"/>
      <w:szCs w:val="20"/>
      <w:lang w:val="x-none" w:eastAsia="x-none"/>
    </w:rPr>
  </w:style>
  <w:style w:type="character" w:customStyle="1" w:styleId="BodyTextIndent2Char">
    <w:name w:val="Body Text Indent 2 Char"/>
    <w:aliases w:val="uvlaka 2 Char"/>
    <w:link w:val="BodyTextIndent2"/>
    <w:uiPriority w:val="99"/>
    <w:rsid w:val="00865E21"/>
    <w:rPr>
      <w:rFonts w:ascii="Arial" w:eastAsia="Times New Roman" w:hAnsi="Arial"/>
      <w:sz w:val="20"/>
      <w:szCs w:val="20"/>
      <w:lang w:val="x-none"/>
    </w:rPr>
  </w:style>
  <w:style w:type="paragraph" w:styleId="BodyTextIndent3">
    <w:name w:val="Body Text Indent 3"/>
    <w:aliases w:val="uvlaka 3"/>
    <w:basedOn w:val="Normal"/>
    <w:link w:val="BodyTextIndent3Char"/>
    <w:uiPriority w:val="99"/>
    <w:rsid w:val="00865E21"/>
    <w:pPr>
      <w:spacing w:before="60" w:after="60"/>
      <w:ind w:left="2410" w:hanging="982"/>
    </w:pPr>
    <w:rPr>
      <w:sz w:val="16"/>
      <w:szCs w:val="16"/>
      <w:lang w:val="x-none" w:eastAsia="x-none"/>
    </w:rPr>
  </w:style>
  <w:style w:type="character" w:customStyle="1" w:styleId="BodyTextIndent3Char">
    <w:name w:val="Body Text Indent 3 Char"/>
    <w:aliases w:val="uvlaka 3 Char"/>
    <w:link w:val="BodyTextIndent3"/>
    <w:uiPriority w:val="99"/>
    <w:rsid w:val="00865E21"/>
    <w:rPr>
      <w:rFonts w:ascii="Arial" w:eastAsia="Times New Roman" w:hAnsi="Arial"/>
      <w:sz w:val="16"/>
      <w:szCs w:val="16"/>
      <w:lang w:val="x-none"/>
    </w:rPr>
  </w:style>
  <w:style w:type="character" w:styleId="FollowedHyperlink">
    <w:name w:val="FollowedHyperlink"/>
    <w:uiPriority w:val="99"/>
    <w:rsid w:val="00865E21"/>
    <w:rPr>
      <w:rFonts w:cs="Times New Roman"/>
      <w:color w:val="800080"/>
      <w:u w:val="single"/>
    </w:rPr>
  </w:style>
  <w:style w:type="paragraph" w:styleId="ListBullet">
    <w:name w:val="List Bullet"/>
    <w:basedOn w:val="Normal"/>
    <w:autoRedefine/>
    <w:uiPriority w:val="99"/>
    <w:rsid w:val="00865E21"/>
    <w:pPr>
      <w:numPr>
        <w:numId w:val="1"/>
      </w:numPr>
    </w:pPr>
  </w:style>
  <w:style w:type="character" w:customStyle="1" w:styleId="DocumentMapChar">
    <w:name w:val="Document Map Char"/>
    <w:link w:val="DocumentMap"/>
    <w:uiPriority w:val="99"/>
    <w:semiHidden/>
    <w:rsid w:val="00865E21"/>
    <w:rPr>
      <w:rFonts w:eastAsia="Times New Roman"/>
      <w:sz w:val="2"/>
      <w:szCs w:val="2"/>
      <w:shd w:val="clear" w:color="auto" w:fill="000080"/>
      <w:lang w:val="x-none"/>
    </w:rPr>
  </w:style>
  <w:style w:type="paragraph" w:styleId="DocumentMap">
    <w:name w:val="Document Map"/>
    <w:basedOn w:val="Normal"/>
    <w:link w:val="DocumentMapChar"/>
    <w:uiPriority w:val="99"/>
    <w:semiHidden/>
    <w:rsid w:val="00865E21"/>
    <w:pPr>
      <w:shd w:val="clear" w:color="auto" w:fill="000080"/>
    </w:pPr>
    <w:rPr>
      <w:sz w:val="2"/>
      <w:szCs w:val="2"/>
      <w:lang w:val="x-none" w:eastAsia="x-none"/>
    </w:rPr>
  </w:style>
  <w:style w:type="paragraph" w:styleId="NormalWeb">
    <w:name w:val="Normal (Web)"/>
    <w:basedOn w:val="Normal"/>
    <w:uiPriority w:val="99"/>
    <w:rsid w:val="00865E21"/>
    <w:pPr>
      <w:spacing w:before="100" w:beforeAutospacing="1" w:after="100" w:afterAutospacing="1"/>
    </w:pPr>
    <w:rPr>
      <w:rFonts w:ascii="Arial Unicode MS" w:hAnsi="Arial Unicode MS" w:cs="Arial Unicode MS"/>
      <w:lang w:val="en-GB"/>
    </w:rPr>
  </w:style>
  <w:style w:type="character" w:styleId="Strong">
    <w:name w:val="Strong"/>
    <w:uiPriority w:val="22"/>
    <w:qFormat/>
    <w:rsid w:val="00182E1E"/>
    <w:rPr>
      <w:b/>
      <w:bCs/>
    </w:rPr>
  </w:style>
  <w:style w:type="paragraph" w:customStyle="1" w:styleId="Paragrafdopis">
    <w:name w:val="Paragraf dopis"/>
    <w:basedOn w:val="Normal"/>
    <w:uiPriority w:val="99"/>
    <w:rsid w:val="00865E21"/>
    <w:pPr>
      <w:spacing w:before="60" w:after="60"/>
    </w:pPr>
    <w:rPr>
      <w:lang w:val="en-GB"/>
    </w:rPr>
  </w:style>
  <w:style w:type="character" w:customStyle="1" w:styleId="BalloonTextChar">
    <w:name w:val="Balloon Text Char"/>
    <w:link w:val="BalloonText"/>
    <w:uiPriority w:val="99"/>
    <w:semiHidden/>
    <w:rsid w:val="00FD7672"/>
    <w:rPr>
      <w:rFonts w:ascii="Times New Roman" w:hAnsi="Times New Roman"/>
      <w:szCs w:val="2"/>
      <w:lang w:val="x-none" w:eastAsia="x-none"/>
    </w:rPr>
  </w:style>
  <w:style w:type="paragraph" w:styleId="BalloonText">
    <w:name w:val="Balloon Text"/>
    <w:basedOn w:val="Normal"/>
    <w:link w:val="BalloonTextChar"/>
    <w:uiPriority w:val="99"/>
    <w:semiHidden/>
    <w:rsid w:val="00FD7672"/>
    <w:rPr>
      <w:sz w:val="20"/>
      <w:szCs w:val="2"/>
      <w:lang w:val="x-none" w:eastAsia="x-none"/>
    </w:rPr>
  </w:style>
  <w:style w:type="paragraph" w:customStyle="1" w:styleId="ListParagraph1">
    <w:name w:val="List Paragraph1"/>
    <w:basedOn w:val="Normal"/>
    <w:uiPriority w:val="99"/>
    <w:rsid w:val="00865E21"/>
    <w:pPr>
      <w:ind w:left="708"/>
    </w:pPr>
  </w:style>
  <w:style w:type="paragraph" w:customStyle="1" w:styleId="Style1">
    <w:name w:val="Style1"/>
    <w:basedOn w:val="TOC1"/>
    <w:next w:val="StandardJustifParagra"/>
    <w:uiPriority w:val="99"/>
    <w:rsid w:val="00865E21"/>
  </w:style>
  <w:style w:type="paragraph" w:customStyle="1" w:styleId="Style2">
    <w:name w:val="Style2"/>
    <w:basedOn w:val="TOC1"/>
    <w:next w:val="Style1"/>
    <w:uiPriority w:val="99"/>
    <w:rsid w:val="00865E21"/>
  </w:style>
  <w:style w:type="paragraph" w:customStyle="1" w:styleId="Stil">
    <w:name w:val="Stil"/>
    <w:rsid w:val="00865E21"/>
    <w:pPr>
      <w:widowControl w:val="0"/>
      <w:autoSpaceDE w:val="0"/>
      <w:autoSpaceDN w:val="0"/>
      <w:adjustRightInd w:val="0"/>
      <w:spacing w:after="200" w:line="276" w:lineRule="auto"/>
    </w:pPr>
    <w:rPr>
      <w:rFonts w:ascii="Arial" w:hAnsi="Arial" w:cs="Arial"/>
      <w:sz w:val="24"/>
      <w:szCs w:val="24"/>
    </w:rPr>
  </w:style>
  <w:style w:type="character" w:styleId="Emphasis">
    <w:name w:val="Emphasis"/>
    <w:uiPriority w:val="20"/>
    <w:qFormat/>
    <w:rsid w:val="00182E1E"/>
    <w:rPr>
      <w:b/>
      <w:bCs/>
      <w:i/>
      <w:iCs/>
      <w:spacing w:val="10"/>
      <w:bdr w:val="none" w:sz="0" w:space="0" w:color="auto"/>
      <w:shd w:val="clear" w:color="auto" w:fill="auto"/>
    </w:rPr>
  </w:style>
  <w:style w:type="paragraph" w:styleId="CommentSubject">
    <w:name w:val="annotation subject"/>
    <w:basedOn w:val="CommentText"/>
    <w:next w:val="CommentText"/>
    <w:link w:val="CommentSubjectChar"/>
    <w:uiPriority w:val="99"/>
    <w:semiHidden/>
    <w:unhideWhenUsed/>
    <w:rsid w:val="008565D7"/>
    <w:rPr>
      <w:b/>
      <w:bCs/>
      <w:lang w:eastAsia="en-US"/>
    </w:rPr>
  </w:style>
  <w:style w:type="character" w:customStyle="1" w:styleId="CommentSubjectChar">
    <w:name w:val="Comment Subject Char"/>
    <w:link w:val="CommentSubject"/>
    <w:uiPriority w:val="99"/>
    <w:semiHidden/>
    <w:rsid w:val="008565D7"/>
    <w:rPr>
      <w:rFonts w:ascii="Arial" w:eastAsia="Times New Roman" w:hAnsi="Arial" w:cs="Arial"/>
      <w:b/>
      <w:bCs/>
      <w:sz w:val="20"/>
      <w:szCs w:val="20"/>
      <w:lang w:val="x-none" w:eastAsia="en-US"/>
    </w:rPr>
  </w:style>
  <w:style w:type="paragraph" w:styleId="Title">
    <w:name w:val="Title"/>
    <w:basedOn w:val="Normal"/>
    <w:next w:val="Normal"/>
    <w:link w:val="TitleChar"/>
    <w:uiPriority w:val="10"/>
    <w:qFormat/>
    <w:rsid w:val="00521906"/>
    <w:pPr>
      <w:spacing w:before="480" w:after="480" w:line="360" w:lineRule="auto"/>
      <w:contextualSpacing/>
      <w:jc w:val="center"/>
    </w:pPr>
    <w:rPr>
      <w:b/>
      <w:spacing w:val="5"/>
      <w:szCs w:val="52"/>
    </w:rPr>
  </w:style>
  <w:style w:type="character" w:customStyle="1" w:styleId="TitleChar">
    <w:name w:val="Title Char"/>
    <w:link w:val="Title"/>
    <w:uiPriority w:val="10"/>
    <w:rsid w:val="00521906"/>
    <w:rPr>
      <w:rFonts w:ascii="Times New Roman" w:hAnsi="Times New Roman"/>
      <w:b/>
      <w:spacing w:val="5"/>
      <w:sz w:val="24"/>
      <w:szCs w:val="52"/>
      <w:lang w:eastAsia="en-US"/>
    </w:rPr>
  </w:style>
  <w:style w:type="paragraph" w:customStyle="1" w:styleId="TOCNaslov">
    <w:name w:val="TOC Naslov"/>
    <w:basedOn w:val="Heading1"/>
    <w:next w:val="Normal"/>
    <w:uiPriority w:val="39"/>
    <w:qFormat/>
    <w:rsid w:val="00182E1E"/>
    <w:pPr>
      <w:outlineLvl w:val="9"/>
    </w:pPr>
    <w:rPr>
      <w:rFonts w:ascii="Cambria" w:hAnsi="Cambria"/>
      <w:lang w:bidi="en-US"/>
    </w:rPr>
  </w:style>
  <w:style w:type="paragraph" w:styleId="TOC3">
    <w:name w:val="toc 3"/>
    <w:basedOn w:val="Normal"/>
    <w:next w:val="Normal"/>
    <w:autoRedefine/>
    <w:uiPriority w:val="39"/>
    <w:unhideWhenUsed/>
    <w:rsid w:val="00DD7814"/>
    <w:pPr>
      <w:ind w:left="440"/>
    </w:pPr>
    <w:rPr>
      <w:rFonts w:cs="Calibri"/>
      <w:i/>
      <w:iCs/>
      <w:sz w:val="20"/>
      <w:szCs w:val="20"/>
    </w:rPr>
  </w:style>
  <w:style w:type="paragraph" w:styleId="Subtitle">
    <w:name w:val="Subtitle"/>
    <w:basedOn w:val="Normal"/>
    <w:next w:val="Normal"/>
    <w:link w:val="SubtitleChar"/>
    <w:uiPriority w:val="11"/>
    <w:qFormat/>
    <w:rsid w:val="00182E1E"/>
    <w:pPr>
      <w:spacing w:after="600"/>
    </w:pPr>
    <w:rPr>
      <w:rFonts w:ascii="Cambria" w:hAnsi="Cambria"/>
      <w:i/>
      <w:iCs/>
      <w:spacing w:val="13"/>
      <w:szCs w:val="24"/>
    </w:rPr>
  </w:style>
  <w:style w:type="character" w:customStyle="1" w:styleId="SubtitleChar">
    <w:name w:val="Subtitle Char"/>
    <w:link w:val="Subtitle"/>
    <w:uiPriority w:val="11"/>
    <w:rsid w:val="00182E1E"/>
    <w:rPr>
      <w:rFonts w:ascii="Cambria" w:eastAsia="Times New Roman" w:hAnsi="Cambria" w:cs="Times New Roman"/>
      <w:i/>
      <w:iCs/>
      <w:spacing w:val="13"/>
      <w:sz w:val="24"/>
      <w:szCs w:val="24"/>
    </w:rPr>
  </w:style>
  <w:style w:type="paragraph" w:styleId="Caption">
    <w:name w:val="caption"/>
    <w:basedOn w:val="Normal"/>
    <w:next w:val="Normal"/>
    <w:uiPriority w:val="35"/>
    <w:qFormat/>
    <w:rsid w:val="007E1815"/>
    <w:rPr>
      <w:b/>
      <w:bCs/>
      <w:color w:val="2DA2BF"/>
      <w:sz w:val="18"/>
      <w:szCs w:val="18"/>
    </w:rPr>
  </w:style>
  <w:style w:type="paragraph" w:styleId="TOC2">
    <w:name w:val="toc 2"/>
    <w:basedOn w:val="Normal"/>
    <w:next w:val="Normal"/>
    <w:autoRedefine/>
    <w:uiPriority w:val="39"/>
    <w:unhideWhenUsed/>
    <w:rsid w:val="00DD7814"/>
    <w:pPr>
      <w:ind w:left="220"/>
    </w:pPr>
    <w:rPr>
      <w:rFonts w:cs="Calibri"/>
      <w:smallCaps/>
      <w:sz w:val="20"/>
      <w:szCs w:val="20"/>
    </w:rPr>
  </w:style>
  <w:style w:type="paragraph" w:styleId="FootnoteText">
    <w:name w:val="footnote text"/>
    <w:basedOn w:val="Normal"/>
    <w:link w:val="FootnoteTextChar"/>
    <w:uiPriority w:val="99"/>
    <w:semiHidden/>
    <w:unhideWhenUsed/>
    <w:rsid w:val="00993362"/>
    <w:rPr>
      <w:sz w:val="18"/>
      <w:szCs w:val="20"/>
      <w:lang w:eastAsia="hr-HR"/>
    </w:rPr>
  </w:style>
  <w:style w:type="character" w:customStyle="1" w:styleId="FootnoteTextChar">
    <w:name w:val="Footnote Text Char"/>
    <w:link w:val="FootnoteText"/>
    <w:uiPriority w:val="99"/>
    <w:semiHidden/>
    <w:rsid w:val="00993362"/>
    <w:rPr>
      <w:sz w:val="18"/>
      <w:lang w:val="hr-HR" w:eastAsia="hr-HR" w:bidi="ar-SA"/>
    </w:rPr>
  </w:style>
  <w:style w:type="character" w:styleId="FootnoteReference">
    <w:name w:val="footnote reference"/>
    <w:uiPriority w:val="99"/>
    <w:semiHidden/>
    <w:unhideWhenUsed/>
    <w:rsid w:val="00FC4B1D"/>
    <w:rPr>
      <w:vertAlign w:val="superscript"/>
    </w:rPr>
  </w:style>
  <w:style w:type="paragraph" w:styleId="TOC4">
    <w:name w:val="toc 4"/>
    <w:basedOn w:val="Normal"/>
    <w:next w:val="Normal"/>
    <w:autoRedefine/>
    <w:uiPriority w:val="39"/>
    <w:unhideWhenUsed/>
    <w:rsid w:val="00DD7814"/>
    <w:pPr>
      <w:ind w:left="660"/>
    </w:pPr>
    <w:rPr>
      <w:rFonts w:cs="Calibri"/>
      <w:sz w:val="18"/>
      <w:szCs w:val="18"/>
    </w:rPr>
  </w:style>
  <w:style w:type="paragraph" w:styleId="TOC5">
    <w:name w:val="toc 5"/>
    <w:basedOn w:val="Normal"/>
    <w:next w:val="Normal"/>
    <w:autoRedefine/>
    <w:uiPriority w:val="39"/>
    <w:unhideWhenUsed/>
    <w:rsid w:val="00DD7814"/>
    <w:pPr>
      <w:ind w:left="880"/>
    </w:pPr>
    <w:rPr>
      <w:rFonts w:cs="Calibri"/>
      <w:sz w:val="18"/>
      <w:szCs w:val="18"/>
    </w:rPr>
  </w:style>
  <w:style w:type="paragraph" w:styleId="TOC6">
    <w:name w:val="toc 6"/>
    <w:basedOn w:val="Normal"/>
    <w:next w:val="Normal"/>
    <w:autoRedefine/>
    <w:uiPriority w:val="39"/>
    <w:unhideWhenUsed/>
    <w:rsid w:val="00DD7814"/>
    <w:pPr>
      <w:ind w:left="1100"/>
    </w:pPr>
    <w:rPr>
      <w:rFonts w:cs="Calibri"/>
      <w:sz w:val="18"/>
      <w:szCs w:val="18"/>
    </w:rPr>
  </w:style>
  <w:style w:type="paragraph" w:styleId="TOC7">
    <w:name w:val="toc 7"/>
    <w:basedOn w:val="Normal"/>
    <w:next w:val="Normal"/>
    <w:autoRedefine/>
    <w:uiPriority w:val="39"/>
    <w:unhideWhenUsed/>
    <w:rsid w:val="00DD7814"/>
    <w:pPr>
      <w:ind w:left="1320"/>
    </w:pPr>
    <w:rPr>
      <w:rFonts w:cs="Calibri"/>
      <w:sz w:val="18"/>
      <w:szCs w:val="18"/>
    </w:rPr>
  </w:style>
  <w:style w:type="paragraph" w:styleId="TOC8">
    <w:name w:val="toc 8"/>
    <w:basedOn w:val="Normal"/>
    <w:next w:val="Normal"/>
    <w:autoRedefine/>
    <w:uiPriority w:val="39"/>
    <w:unhideWhenUsed/>
    <w:rsid w:val="00DD7814"/>
    <w:pPr>
      <w:ind w:left="1540"/>
    </w:pPr>
    <w:rPr>
      <w:rFonts w:cs="Calibri"/>
      <w:sz w:val="18"/>
      <w:szCs w:val="18"/>
    </w:rPr>
  </w:style>
  <w:style w:type="paragraph" w:styleId="TOC9">
    <w:name w:val="toc 9"/>
    <w:basedOn w:val="Normal"/>
    <w:next w:val="Normal"/>
    <w:autoRedefine/>
    <w:uiPriority w:val="39"/>
    <w:unhideWhenUsed/>
    <w:rsid w:val="00DD7814"/>
    <w:pPr>
      <w:ind w:left="1760"/>
    </w:pPr>
    <w:rPr>
      <w:rFonts w:cs="Calibri"/>
      <w:sz w:val="18"/>
      <w:szCs w:val="18"/>
    </w:rPr>
  </w:style>
  <w:style w:type="table" w:styleId="TableGrid">
    <w:name w:val="Table Grid"/>
    <w:basedOn w:val="TableNormal"/>
    <w:rsid w:val="00CD6D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B2A55"/>
    <w:pPr>
      <w:autoSpaceDE w:val="0"/>
      <w:autoSpaceDN w:val="0"/>
      <w:adjustRightInd w:val="0"/>
    </w:pPr>
    <w:rPr>
      <w:rFonts w:ascii="Arial" w:hAnsi="Arial" w:cs="Arial"/>
      <w:color w:val="000000"/>
      <w:sz w:val="24"/>
      <w:szCs w:val="24"/>
    </w:rPr>
  </w:style>
  <w:style w:type="character" w:customStyle="1" w:styleId="footnotemark">
    <w:name w:val="footnote mark"/>
    <w:hidden/>
    <w:rsid w:val="00481139"/>
    <w:rPr>
      <w:rFonts w:ascii="Arial" w:hAnsi="Arial"/>
      <w:color w:val="000000"/>
      <w:sz w:val="20"/>
      <w:vertAlign w:val="superscript"/>
    </w:rPr>
  </w:style>
  <w:style w:type="paragraph" w:styleId="Closing">
    <w:name w:val="Closing"/>
    <w:basedOn w:val="Normal"/>
    <w:rsid w:val="00993362"/>
    <w:pPr>
      <w:ind w:left="4252"/>
    </w:pPr>
  </w:style>
  <w:style w:type="paragraph" w:customStyle="1" w:styleId="Normal1">
    <w:name w:val="Normal1"/>
    <w:basedOn w:val="Normal"/>
    <w:qFormat/>
    <w:rsid w:val="00B10976"/>
    <w:pPr>
      <w:spacing w:before="60" w:after="60"/>
    </w:pPr>
  </w:style>
  <w:style w:type="paragraph" w:customStyle="1" w:styleId="Normal2">
    <w:name w:val="Normal2"/>
    <w:basedOn w:val="Normal"/>
    <w:qFormat/>
    <w:rsid w:val="00784CE0"/>
    <w:pPr>
      <w:keepNext/>
      <w:keepLines/>
      <w:spacing w:before="240" w:after="120"/>
    </w:pPr>
    <w:rPr>
      <w:b/>
    </w:rPr>
  </w:style>
  <w:style w:type="paragraph" w:customStyle="1" w:styleId="Lista1">
    <w:name w:val="Lista 1"/>
    <w:basedOn w:val="Normal"/>
    <w:rsid w:val="00FB7D3C"/>
    <w:pPr>
      <w:tabs>
        <w:tab w:val="left" w:pos="425"/>
      </w:tabs>
      <w:spacing w:before="120" w:after="120"/>
      <w:ind w:left="425" w:hanging="425"/>
    </w:pPr>
    <w:rPr>
      <w:szCs w:val="24"/>
    </w:rPr>
  </w:style>
  <w:style w:type="table" w:customStyle="1" w:styleId="TableGrid1">
    <w:name w:val="Table Grid1"/>
    <w:basedOn w:val="TableNormal"/>
    <w:next w:val="TableGrid"/>
    <w:uiPriority w:val="39"/>
    <w:rsid w:val="00E50A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02D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D02D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8F048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anak">
    <w:name w:val="Članak"/>
    <w:basedOn w:val="Normal"/>
    <w:rsid w:val="00E4671F"/>
    <w:pPr>
      <w:keepNext/>
      <w:keepLines/>
      <w:spacing w:before="240" w:after="240"/>
      <w:jc w:val="center"/>
    </w:pPr>
    <w:rPr>
      <w:rFonts w:ascii="Calibri" w:hAnsi="Calibri" w:cs="Arial"/>
      <w:szCs w:val="24"/>
      <w:lang w:eastAsia="hr-HR"/>
    </w:rPr>
  </w:style>
  <w:style w:type="paragraph" w:customStyle="1" w:styleId="Style4">
    <w:name w:val="Style4"/>
    <w:basedOn w:val="Normal"/>
    <w:rsid w:val="00E4671F"/>
    <w:pPr>
      <w:widowControl w:val="0"/>
      <w:autoSpaceDE w:val="0"/>
      <w:autoSpaceDN w:val="0"/>
      <w:adjustRightInd w:val="0"/>
      <w:jc w:val="left"/>
    </w:pPr>
    <w:rPr>
      <w:szCs w:val="24"/>
      <w:lang w:eastAsia="hr-HR"/>
    </w:rPr>
  </w:style>
  <w:style w:type="character" w:customStyle="1" w:styleId="FontStyle23">
    <w:name w:val="Font Style23"/>
    <w:rsid w:val="00E4671F"/>
    <w:rPr>
      <w:rFonts w:ascii="Franklin Gothic Medium" w:hAnsi="Franklin Gothic Medium" w:cs="Franklin Gothic Medium"/>
      <w:color w:val="000000"/>
      <w:sz w:val="20"/>
      <w:szCs w:val="20"/>
    </w:rPr>
  </w:style>
  <w:style w:type="paragraph" w:customStyle="1" w:styleId="Style5">
    <w:name w:val="Style5"/>
    <w:basedOn w:val="Normal"/>
    <w:rsid w:val="00E4671F"/>
    <w:pPr>
      <w:widowControl w:val="0"/>
      <w:autoSpaceDE w:val="0"/>
      <w:autoSpaceDN w:val="0"/>
      <w:adjustRightInd w:val="0"/>
      <w:jc w:val="left"/>
    </w:pPr>
    <w:rPr>
      <w:szCs w:val="24"/>
      <w:lang w:eastAsia="hr-HR"/>
    </w:rPr>
  </w:style>
  <w:style w:type="paragraph" w:customStyle="1" w:styleId="Style6">
    <w:name w:val="Style6"/>
    <w:basedOn w:val="Normal"/>
    <w:rsid w:val="00E4671F"/>
    <w:pPr>
      <w:widowControl w:val="0"/>
      <w:autoSpaceDE w:val="0"/>
      <w:autoSpaceDN w:val="0"/>
      <w:adjustRightInd w:val="0"/>
      <w:jc w:val="left"/>
    </w:pPr>
    <w:rPr>
      <w:szCs w:val="24"/>
      <w:lang w:eastAsia="hr-HR"/>
    </w:rPr>
  </w:style>
  <w:style w:type="paragraph" w:customStyle="1" w:styleId="Style14">
    <w:name w:val="Style14"/>
    <w:basedOn w:val="Normal"/>
    <w:rsid w:val="00E4671F"/>
    <w:pPr>
      <w:widowControl w:val="0"/>
      <w:autoSpaceDE w:val="0"/>
      <w:autoSpaceDN w:val="0"/>
      <w:adjustRightInd w:val="0"/>
      <w:jc w:val="left"/>
    </w:pPr>
    <w:rPr>
      <w:szCs w:val="24"/>
      <w:lang w:eastAsia="hr-HR"/>
    </w:rPr>
  </w:style>
  <w:style w:type="paragraph" w:customStyle="1" w:styleId="Style17">
    <w:name w:val="Style17"/>
    <w:basedOn w:val="Normal"/>
    <w:rsid w:val="00E4671F"/>
    <w:pPr>
      <w:widowControl w:val="0"/>
      <w:autoSpaceDE w:val="0"/>
      <w:autoSpaceDN w:val="0"/>
      <w:adjustRightInd w:val="0"/>
      <w:jc w:val="left"/>
    </w:pPr>
    <w:rPr>
      <w:szCs w:val="24"/>
      <w:lang w:eastAsia="hr-HR"/>
    </w:rPr>
  </w:style>
  <w:style w:type="character" w:customStyle="1" w:styleId="FontStyle27">
    <w:name w:val="Font Style27"/>
    <w:rsid w:val="00E4671F"/>
    <w:rPr>
      <w:rFonts w:ascii="Franklin Gothic Medium" w:hAnsi="Franklin Gothic Medium" w:cs="Franklin Gothic Medium"/>
      <w:color w:val="000000"/>
      <w:sz w:val="20"/>
      <w:szCs w:val="20"/>
    </w:rPr>
  </w:style>
  <w:style w:type="character" w:customStyle="1" w:styleId="FontStyle26">
    <w:name w:val="Font Style26"/>
    <w:rsid w:val="00E4671F"/>
    <w:rPr>
      <w:rFonts w:ascii="Franklin Gothic Medium" w:hAnsi="Franklin Gothic Medium" w:cs="Franklin Gothic Medium"/>
      <w:b/>
      <w:bCs/>
      <w:i/>
      <w:iCs/>
      <w:color w:val="000000"/>
      <w:sz w:val="22"/>
      <w:szCs w:val="22"/>
    </w:rPr>
  </w:style>
  <w:style w:type="paragraph" w:customStyle="1" w:styleId="Style19">
    <w:name w:val="Style19"/>
    <w:basedOn w:val="Normal"/>
    <w:rsid w:val="00E4671F"/>
    <w:pPr>
      <w:widowControl w:val="0"/>
      <w:autoSpaceDE w:val="0"/>
      <w:autoSpaceDN w:val="0"/>
      <w:adjustRightInd w:val="0"/>
      <w:jc w:val="left"/>
    </w:pPr>
    <w:rPr>
      <w:szCs w:val="24"/>
      <w:lang w:eastAsia="hr-HR"/>
    </w:rPr>
  </w:style>
  <w:style w:type="paragraph" w:customStyle="1" w:styleId="Style9">
    <w:name w:val="Style9"/>
    <w:basedOn w:val="Normal"/>
    <w:rsid w:val="00E4671F"/>
    <w:pPr>
      <w:widowControl w:val="0"/>
      <w:autoSpaceDE w:val="0"/>
      <w:autoSpaceDN w:val="0"/>
      <w:adjustRightInd w:val="0"/>
      <w:jc w:val="left"/>
    </w:pPr>
    <w:rPr>
      <w:szCs w:val="24"/>
      <w:lang w:eastAsia="hr-HR"/>
    </w:rPr>
  </w:style>
  <w:style w:type="table" w:customStyle="1" w:styleId="TableGrid21">
    <w:name w:val="Table Grid21"/>
    <w:basedOn w:val="TableNormal"/>
    <w:next w:val="TableGrid"/>
    <w:uiPriority w:val="39"/>
    <w:rsid w:val="00F2142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7784"/>
    <w:pPr>
      <w:ind w:left="720"/>
      <w:contextualSpacing/>
      <w:jc w:val="left"/>
    </w:pPr>
    <w:rPr>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87164">
      <w:bodyDiv w:val="1"/>
      <w:marLeft w:val="0"/>
      <w:marRight w:val="0"/>
      <w:marTop w:val="0"/>
      <w:marBottom w:val="0"/>
      <w:divBdr>
        <w:top w:val="none" w:sz="0" w:space="0" w:color="auto"/>
        <w:left w:val="none" w:sz="0" w:space="0" w:color="auto"/>
        <w:bottom w:val="none" w:sz="0" w:space="0" w:color="auto"/>
        <w:right w:val="none" w:sz="0" w:space="0" w:color="auto"/>
      </w:divBdr>
      <w:divsChild>
        <w:div w:id="1947275342">
          <w:marLeft w:val="300"/>
          <w:marRight w:val="300"/>
          <w:marTop w:val="0"/>
          <w:marBottom w:val="0"/>
          <w:divBdr>
            <w:top w:val="none" w:sz="0" w:space="0" w:color="auto"/>
            <w:left w:val="none" w:sz="0" w:space="0" w:color="auto"/>
            <w:bottom w:val="none" w:sz="0" w:space="0" w:color="auto"/>
            <w:right w:val="none" w:sz="0" w:space="0" w:color="auto"/>
          </w:divBdr>
        </w:div>
      </w:divsChild>
    </w:div>
    <w:div w:id="246617187">
      <w:bodyDiv w:val="1"/>
      <w:marLeft w:val="0"/>
      <w:marRight w:val="0"/>
      <w:marTop w:val="0"/>
      <w:marBottom w:val="0"/>
      <w:divBdr>
        <w:top w:val="none" w:sz="0" w:space="0" w:color="auto"/>
        <w:left w:val="none" w:sz="0" w:space="0" w:color="auto"/>
        <w:bottom w:val="none" w:sz="0" w:space="0" w:color="auto"/>
        <w:right w:val="none" w:sz="0" w:space="0" w:color="auto"/>
      </w:divBdr>
      <w:divsChild>
        <w:div w:id="1668554948">
          <w:marLeft w:val="300"/>
          <w:marRight w:val="300"/>
          <w:marTop w:val="0"/>
          <w:marBottom w:val="0"/>
          <w:divBdr>
            <w:top w:val="none" w:sz="0" w:space="0" w:color="auto"/>
            <w:left w:val="none" w:sz="0" w:space="0" w:color="auto"/>
            <w:bottom w:val="none" w:sz="0" w:space="0" w:color="auto"/>
            <w:right w:val="none" w:sz="0" w:space="0" w:color="auto"/>
          </w:divBdr>
        </w:div>
      </w:divsChild>
    </w:div>
    <w:div w:id="327178557">
      <w:bodyDiv w:val="1"/>
      <w:marLeft w:val="0"/>
      <w:marRight w:val="0"/>
      <w:marTop w:val="0"/>
      <w:marBottom w:val="0"/>
      <w:divBdr>
        <w:top w:val="none" w:sz="0" w:space="0" w:color="auto"/>
        <w:left w:val="none" w:sz="0" w:space="0" w:color="auto"/>
        <w:bottom w:val="none" w:sz="0" w:space="0" w:color="auto"/>
        <w:right w:val="none" w:sz="0" w:space="0" w:color="auto"/>
      </w:divBdr>
      <w:divsChild>
        <w:div w:id="11222354">
          <w:marLeft w:val="300"/>
          <w:marRight w:val="300"/>
          <w:marTop w:val="0"/>
          <w:marBottom w:val="0"/>
          <w:divBdr>
            <w:top w:val="none" w:sz="0" w:space="0" w:color="auto"/>
            <w:left w:val="none" w:sz="0" w:space="0" w:color="auto"/>
            <w:bottom w:val="none" w:sz="0" w:space="0" w:color="auto"/>
            <w:right w:val="none" w:sz="0" w:space="0" w:color="auto"/>
          </w:divBdr>
        </w:div>
      </w:divsChild>
    </w:div>
    <w:div w:id="350959493">
      <w:bodyDiv w:val="1"/>
      <w:marLeft w:val="0"/>
      <w:marRight w:val="0"/>
      <w:marTop w:val="0"/>
      <w:marBottom w:val="0"/>
      <w:divBdr>
        <w:top w:val="none" w:sz="0" w:space="0" w:color="auto"/>
        <w:left w:val="none" w:sz="0" w:space="0" w:color="auto"/>
        <w:bottom w:val="none" w:sz="0" w:space="0" w:color="auto"/>
        <w:right w:val="none" w:sz="0" w:space="0" w:color="auto"/>
      </w:divBdr>
    </w:div>
    <w:div w:id="367149858">
      <w:bodyDiv w:val="1"/>
      <w:marLeft w:val="0"/>
      <w:marRight w:val="0"/>
      <w:marTop w:val="0"/>
      <w:marBottom w:val="0"/>
      <w:divBdr>
        <w:top w:val="none" w:sz="0" w:space="0" w:color="auto"/>
        <w:left w:val="none" w:sz="0" w:space="0" w:color="auto"/>
        <w:bottom w:val="none" w:sz="0" w:space="0" w:color="auto"/>
        <w:right w:val="none" w:sz="0" w:space="0" w:color="auto"/>
      </w:divBdr>
      <w:divsChild>
        <w:div w:id="817377440">
          <w:marLeft w:val="0"/>
          <w:marRight w:val="0"/>
          <w:marTop w:val="0"/>
          <w:marBottom w:val="0"/>
          <w:divBdr>
            <w:top w:val="none" w:sz="0" w:space="0" w:color="auto"/>
            <w:left w:val="none" w:sz="0" w:space="0" w:color="auto"/>
            <w:bottom w:val="none" w:sz="0" w:space="0" w:color="auto"/>
            <w:right w:val="none" w:sz="0" w:space="0" w:color="auto"/>
          </w:divBdr>
        </w:div>
        <w:div w:id="1911379361">
          <w:marLeft w:val="0"/>
          <w:marRight w:val="0"/>
          <w:marTop w:val="0"/>
          <w:marBottom w:val="0"/>
          <w:divBdr>
            <w:top w:val="none" w:sz="0" w:space="0" w:color="auto"/>
            <w:left w:val="none" w:sz="0" w:space="0" w:color="auto"/>
            <w:bottom w:val="none" w:sz="0" w:space="0" w:color="auto"/>
            <w:right w:val="none" w:sz="0" w:space="0" w:color="auto"/>
          </w:divBdr>
        </w:div>
      </w:divsChild>
    </w:div>
    <w:div w:id="572011799">
      <w:bodyDiv w:val="1"/>
      <w:marLeft w:val="0"/>
      <w:marRight w:val="0"/>
      <w:marTop w:val="0"/>
      <w:marBottom w:val="0"/>
      <w:divBdr>
        <w:top w:val="none" w:sz="0" w:space="0" w:color="auto"/>
        <w:left w:val="none" w:sz="0" w:space="0" w:color="auto"/>
        <w:bottom w:val="none" w:sz="0" w:space="0" w:color="auto"/>
        <w:right w:val="none" w:sz="0" w:space="0" w:color="auto"/>
      </w:divBdr>
      <w:divsChild>
        <w:div w:id="1715543847">
          <w:marLeft w:val="300"/>
          <w:marRight w:val="300"/>
          <w:marTop w:val="0"/>
          <w:marBottom w:val="0"/>
          <w:divBdr>
            <w:top w:val="none" w:sz="0" w:space="0" w:color="auto"/>
            <w:left w:val="none" w:sz="0" w:space="0" w:color="auto"/>
            <w:bottom w:val="none" w:sz="0" w:space="0" w:color="auto"/>
            <w:right w:val="none" w:sz="0" w:space="0" w:color="auto"/>
          </w:divBdr>
        </w:div>
      </w:divsChild>
    </w:div>
    <w:div w:id="596408566">
      <w:bodyDiv w:val="1"/>
      <w:marLeft w:val="0"/>
      <w:marRight w:val="0"/>
      <w:marTop w:val="0"/>
      <w:marBottom w:val="0"/>
      <w:divBdr>
        <w:top w:val="none" w:sz="0" w:space="0" w:color="auto"/>
        <w:left w:val="none" w:sz="0" w:space="0" w:color="auto"/>
        <w:bottom w:val="none" w:sz="0" w:space="0" w:color="auto"/>
        <w:right w:val="none" w:sz="0" w:space="0" w:color="auto"/>
      </w:divBdr>
      <w:divsChild>
        <w:div w:id="1422993388">
          <w:marLeft w:val="300"/>
          <w:marRight w:val="300"/>
          <w:marTop w:val="0"/>
          <w:marBottom w:val="0"/>
          <w:divBdr>
            <w:top w:val="none" w:sz="0" w:space="0" w:color="auto"/>
            <w:left w:val="none" w:sz="0" w:space="0" w:color="auto"/>
            <w:bottom w:val="none" w:sz="0" w:space="0" w:color="auto"/>
            <w:right w:val="none" w:sz="0" w:space="0" w:color="auto"/>
          </w:divBdr>
        </w:div>
      </w:divsChild>
    </w:div>
    <w:div w:id="906762339">
      <w:bodyDiv w:val="1"/>
      <w:marLeft w:val="0"/>
      <w:marRight w:val="0"/>
      <w:marTop w:val="0"/>
      <w:marBottom w:val="0"/>
      <w:divBdr>
        <w:top w:val="none" w:sz="0" w:space="0" w:color="auto"/>
        <w:left w:val="none" w:sz="0" w:space="0" w:color="auto"/>
        <w:bottom w:val="none" w:sz="0" w:space="0" w:color="auto"/>
        <w:right w:val="none" w:sz="0" w:space="0" w:color="auto"/>
      </w:divBdr>
    </w:div>
    <w:div w:id="949975044">
      <w:bodyDiv w:val="1"/>
      <w:marLeft w:val="0"/>
      <w:marRight w:val="0"/>
      <w:marTop w:val="0"/>
      <w:marBottom w:val="0"/>
      <w:divBdr>
        <w:top w:val="none" w:sz="0" w:space="0" w:color="auto"/>
        <w:left w:val="none" w:sz="0" w:space="0" w:color="auto"/>
        <w:bottom w:val="none" w:sz="0" w:space="0" w:color="auto"/>
        <w:right w:val="none" w:sz="0" w:space="0" w:color="auto"/>
      </w:divBdr>
    </w:div>
    <w:div w:id="1126503523">
      <w:bodyDiv w:val="1"/>
      <w:marLeft w:val="0"/>
      <w:marRight w:val="0"/>
      <w:marTop w:val="0"/>
      <w:marBottom w:val="0"/>
      <w:divBdr>
        <w:top w:val="none" w:sz="0" w:space="0" w:color="auto"/>
        <w:left w:val="none" w:sz="0" w:space="0" w:color="auto"/>
        <w:bottom w:val="none" w:sz="0" w:space="0" w:color="auto"/>
        <w:right w:val="none" w:sz="0" w:space="0" w:color="auto"/>
      </w:divBdr>
      <w:divsChild>
        <w:div w:id="704718622">
          <w:marLeft w:val="300"/>
          <w:marRight w:val="300"/>
          <w:marTop w:val="0"/>
          <w:marBottom w:val="0"/>
          <w:divBdr>
            <w:top w:val="none" w:sz="0" w:space="0" w:color="auto"/>
            <w:left w:val="none" w:sz="0" w:space="0" w:color="auto"/>
            <w:bottom w:val="none" w:sz="0" w:space="0" w:color="auto"/>
            <w:right w:val="none" w:sz="0" w:space="0" w:color="auto"/>
          </w:divBdr>
        </w:div>
      </w:divsChild>
    </w:div>
    <w:div w:id="1240677555">
      <w:bodyDiv w:val="1"/>
      <w:marLeft w:val="0"/>
      <w:marRight w:val="0"/>
      <w:marTop w:val="0"/>
      <w:marBottom w:val="0"/>
      <w:divBdr>
        <w:top w:val="none" w:sz="0" w:space="0" w:color="auto"/>
        <w:left w:val="none" w:sz="0" w:space="0" w:color="auto"/>
        <w:bottom w:val="none" w:sz="0" w:space="0" w:color="auto"/>
        <w:right w:val="none" w:sz="0" w:space="0" w:color="auto"/>
      </w:divBdr>
    </w:div>
    <w:div w:id="1288701117">
      <w:bodyDiv w:val="1"/>
      <w:marLeft w:val="0"/>
      <w:marRight w:val="0"/>
      <w:marTop w:val="0"/>
      <w:marBottom w:val="0"/>
      <w:divBdr>
        <w:top w:val="none" w:sz="0" w:space="0" w:color="auto"/>
        <w:left w:val="none" w:sz="0" w:space="0" w:color="auto"/>
        <w:bottom w:val="none" w:sz="0" w:space="0" w:color="auto"/>
        <w:right w:val="none" w:sz="0" w:space="0" w:color="auto"/>
      </w:divBdr>
    </w:div>
    <w:div w:id="1395933954">
      <w:bodyDiv w:val="1"/>
      <w:marLeft w:val="0"/>
      <w:marRight w:val="0"/>
      <w:marTop w:val="0"/>
      <w:marBottom w:val="0"/>
      <w:divBdr>
        <w:top w:val="none" w:sz="0" w:space="0" w:color="auto"/>
        <w:left w:val="none" w:sz="0" w:space="0" w:color="auto"/>
        <w:bottom w:val="none" w:sz="0" w:space="0" w:color="auto"/>
        <w:right w:val="none" w:sz="0" w:space="0" w:color="auto"/>
      </w:divBdr>
      <w:divsChild>
        <w:div w:id="480850930">
          <w:marLeft w:val="300"/>
          <w:marRight w:val="300"/>
          <w:marTop w:val="0"/>
          <w:marBottom w:val="0"/>
          <w:divBdr>
            <w:top w:val="none" w:sz="0" w:space="0" w:color="auto"/>
            <w:left w:val="none" w:sz="0" w:space="0" w:color="auto"/>
            <w:bottom w:val="none" w:sz="0" w:space="0" w:color="auto"/>
            <w:right w:val="none" w:sz="0" w:space="0" w:color="auto"/>
          </w:divBdr>
        </w:div>
      </w:divsChild>
    </w:div>
    <w:div w:id="1435588774">
      <w:bodyDiv w:val="1"/>
      <w:marLeft w:val="0"/>
      <w:marRight w:val="0"/>
      <w:marTop w:val="0"/>
      <w:marBottom w:val="0"/>
      <w:divBdr>
        <w:top w:val="none" w:sz="0" w:space="0" w:color="auto"/>
        <w:left w:val="none" w:sz="0" w:space="0" w:color="auto"/>
        <w:bottom w:val="none" w:sz="0" w:space="0" w:color="auto"/>
        <w:right w:val="none" w:sz="0" w:space="0" w:color="auto"/>
      </w:divBdr>
      <w:divsChild>
        <w:div w:id="65108963">
          <w:marLeft w:val="300"/>
          <w:marRight w:val="300"/>
          <w:marTop w:val="0"/>
          <w:marBottom w:val="0"/>
          <w:divBdr>
            <w:top w:val="none" w:sz="0" w:space="0" w:color="auto"/>
            <w:left w:val="none" w:sz="0" w:space="0" w:color="auto"/>
            <w:bottom w:val="none" w:sz="0" w:space="0" w:color="auto"/>
            <w:right w:val="none" w:sz="0" w:space="0" w:color="auto"/>
          </w:divBdr>
        </w:div>
      </w:divsChild>
    </w:div>
    <w:div w:id="1438141333">
      <w:bodyDiv w:val="1"/>
      <w:marLeft w:val="0"/>
      <w:marRight w:val="0"/>
      <w:marTop w:val="0"/>
      <w:marBottom w:val="0"/>
      <w:divBdr>
        <w:top w:val="none" w:sz="0" w:space="0" w:color="auto"/>
        <w:left w:val="none" w:sz="0" w:space="0" w:color="auto"/>
        <w:bottom w:val="none" w:sz="0" w:space="0" w:color="auto"/>
        <w:right w:val="none" w:sz="0" w:space="0" w:color="auto"/>
      </w:divBdr>
    </w:div>
    <w:div w:id="1542209039">
      <w:bodyDiv w:val="1"/>
      <w:marLeft w:val="0"/>
      <w:marRight w:val="0"/>
      <w:marTop w:val="0"/>
      <w:marBottom w:val="0"/>
      <w:divBdr>
        <w:top w:val="none" w:sz="0" w:space="0" w:color="auto"/>
        <w:left w:val="none" w:sz="0" w:space="0" w:color="auto"/>
        <w:bottom w:val="none" w:sz="0" w:space="0" w:color="auto"/>
        <w:right w:val="none" w:sz="0" w:space="0" w:color="auto"/>
      </w:divBdr>
    </w:div>
    <w:div w:id="1726759558">
      <w:bodyDiv w:val="1"/>
      <w:marLeft w:val="0"/>
      <w:marRight w:val="0"/>
      <w:marTop w:val="0"/>
      <w:marBottom w:val="0"/>
      <w:divBdr>
        <w:top w:val="none" w:sz="0" w:space="0" w:color="auto"/>
        <w:left w:val="none" w:sz="0" w:space="0" w:color="auto"/>
        <w:bottom w:val="none" w:sz="0" w:space="0" w:color="auto"/>
        <w:right w:val="none" w:sz="0" w:space="0" w:color="auto"/>
      </w:divBdr>
    </w:div>
    <w:div w:id="1768770120">
      <w:bodyDiv w:val="1"/>
      <w:marLeft w:val="0"/>
      <w:marRight w:val="0"/>
      <w:marTop w:val="0"/>
      <w:marBottom w:val="0"/>
      <w:divBdr>
        <w:top w:val="none" w:sz="0" w:space="0" w:color="auto"/>
        <w:left w:val="none" w:sz="0" w:space="0" w:color="auto"/>
        <w:bottom w:val="none" w:sz="0" w:space="0" w:color="auto"/>
        <w:right w:val="none" w:sz="0" w:space="0" w:color="auto"/>
      </w:divBdr>
    </w:div>
    <w:div w:id="1856264858">
      <w:bodyDiv w:val="1"/>
      <w:marLeft w:val="0"/>
      <w:marRight w:val="0"/>
      <w:marTop w:val="0"/>
      <w:marBottom w:val="0"/>
      <w:divBdr>
        <w:top w:val="none" w:sz="0" w:space="0" w:color="auto"/>
        <w:left w:val="none" w:sz="0" w:space="0" w:color="auto"/>
        <w:bottom w:val="none" w:sz="0" w:space="0" w:color="auto"/>
        <w:right w:val="none" w:sz="0" w:space="0" w:color="auto"/>
      </w:divBdr>
    </w:div>
    <w:div w:id="2005237568">
      <w:bodyDiv w:val="1"/>
      <w:marLeft w:val="0"/>
      <w:marRight w:val="0"/>
      <w:marTop w:val="0"/>
      <w:marBottom w:val="0"/>
      <w:divBdr>
        <w:top w:val="none" w:sz="0" w:space="0" w:color="auto"/>
        <w:left w:val="none" w:sz="0" w:space="0" w:color="auto"/>
        <w:bottom w:val="none" w:sz="0" w:space="0" w:color="auto"/>
        <w:right w:val="none" w:sz="0" w:space="0" w:color="auto"/>
      </w:divBdr>
      <w:divsChild>
        <w:div w:id="989863130">
          <w:marLeft w:val="300"/>
          <w:marRight w:val="300"/>
          <w:marTop w:val="0"/>
          <w:marBottom w:val="0"/>
          <w:divBdr>
            <w:top w:val="none" w:sz="0" w:space="0" w:color="auto"/>
            <w:left w:val="none" w:sz="0" w:space="0" w:color="auto"/>
            <w:bottom w:val="none" w:sz="0" w:space="0" w:color="auto"/>
            <w:right w:val="none" w:sz="0" w:space="0" w:color="auto"/>
          </w:divBdr>
        </w:div>
      </w:divsChild>
    </w:div>
    <w:div w:id="2016808611">
      <w:bodyDiv w:val="1"/>
      <w:marLeft w:val="0"/>
      <w:marRight w:val="0"/>
      <w:marTop w:val="0"/>
      <w:marBottom w:val="0"/>
      <w:divBdr>
        <w:top w:val="none" w:sz="0" w:space="0" w:color="auto"/>
        <w:left w:val="none" w:sz="0" w:space="0" w:color="auto"/>
        <w:bottom w:val="none" w:sz="0" w:space="0" w:color="auto"/>
        <w:right w:val="none" w:sz="0" w:space="0" w:color="auto"/>
      </w:divBdr>
      <w:divsChild>
        <w:div w:id="1864899452">
          <w:marLeft w:val="300"/>
          <w:marRight w:val="30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her.h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hera.h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332</TotalTime>
  <Pages>13</Pages>
  <Words>3495</Words>
  <Characters>21493</Characters>
  <Application>Microsoft Office Word</Application>
  <DocSecurity>0</DocSecurity>
  <Lines>179</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24939</CharactersWithSpaces>
  <SharedDoc>false</SharedDoc>
  <HLinks>
    <vt:vector size="354" baseType="variant">
      <vt:variant>
        <vt:i4>1310795</vt:i4>
      </vt:variant>
      <vt:variant>
        <vt:i4>348</vt:i4>
      </vt:variant>
      <vt:variant>
        <vt:i4>0</vt:i4>
      </vt:variant>
      <vt:variant>
        <vt:i4>5</vt:i4>
      </vt:variant>
      <vt:variant>
        <vt:lpwstr>https://eojn.nn.hr/Oglasnik/</vt:lpwstr>
      </vt:variant>
      <vt:variant>
        <vt:lpwstr/>
      </vt:variant>
      <vt:variant>
        <vt:i4>7733353</vt:i4>
      </vt:variant>
      <vt:variant>
        <vt:i4>345</vt:i4>
      </vt:variant>
      <vt:variant>
        <vt:i4>0</vt:i4>
      </vt:variant>
      <vt:variant>
        <vt:i4>5</vt:i4>
      </vt:variant>
      <vt:variant>
        <vt:lpwstr>http://www.her.hr/</vt:lpwstr>
      </vt:variant>
      <vt:variant>
        <vt:lpwstr/>
      </vt:variant>
      <vt:variant>
        <vt:i4>1114171</vt:i4>
      </vt:variant>
      <vt:variant>
        <vt:i4>338</vt:i4>
      </vt:variant>
      <vt:variant>
        <vt:i4>0</vt:i4>
      </vt:variant>
      <vt:variant>
        <vt:i4>5</vt:i4>
      </vt:variant>
      <vt:variant>
        <vt:lpwstr/>
      </vt:variant>
      <vt:variant>
        <vt:lpwstr>_Toc388275792</vt:lpwstr>
      </vt:variant>
      <vt:variant>
        <vt:i4>1114171</vt:i4>
      </vt:variant>
      <vt:variant>
        <vt:i4>332</vt:i4>
      </vt:variant>
      <vt:variant>
        <vt:i4>0</vt:i4>
      </vt:variant>
      <vt:variant>
        <vt:i4>5</vt:i4>
      </vt:variant>
      <vt:variant>
        <vt:lpwstr/>
      </vt:variant>
      <vt:variant>
        <vt:lpwstr>_Toc388275791</vt:lpwstr>
      </vt:variant>
      <vt:variant>
        <vt:i4>1114171</vt:i4>
      </vt:variant>
      <vt:variant>
        <vt:i4>326</vt:i4>
      </vt:variant>
      <vt:variant>
        <vt:i4>0</vt:i4>
      </vt:variant>
      <vt:variant>
        <vt:i4>5</vt:i4>
      </vt:variant>
      <vt:variant>
        <vt:lpwstr/>
      </vt:variant>
      <vt:variant>
        <vt:lpwstr>_Toc388275790</vt:lpwstr>
      </vt:variant>
      <vt:variant>
        <vt:i4>1048635</vt:i4>
      </vt:variant>
      <vt:variant>
        <vt:i4>320</vt:i4>
      </vt:variant>
      <vt:variant>
        <vt:i4>0</vt:i4>
      </vt:variant>
      <vt:variant>
        <vt:i4>5</vt:i4>
      </vt:variant>
      <vt:variant>
        <vt:lpwstr/>
      </vt:variant>
      <vt:variant>
        <vt:lpwstr>_Toc388275789</vt:lpwstr>
      </vt:variant>
      <vt:variant>
        <vt:i4>1048635</vt:i4>
      </vt:variant>
      <vt:variant>
        <vt:i4>314</vt:i4>
      </vt:variant>
      <vt:variant>
        <vt:i4>0</vt:i4>
      </vt:variant>
      <vt:variant>
        <vt:i4>5</vt:i4>
      </vt:variant>
      <vt:variant>
        <vt:lpwstr/>
      </vt:variant>
      <vt:variant>
        <vt:lpwstr>_Toc388275788</vt:lpwstr>
      </vt:variant>
      <vt:variant>
        <vt:i4>1048635</vt:i4>
      </vt:variant>
      <vt:variant>
        <vt:i4>308</vt:i4>
      </vt:variant>
      <vt:variant>
        <vt:i4>0</vt:i4>
      </vt:variant>
      <vt:variant>
        <vt:i4>5</vt:i4>
      </vt:variant>
      <vt:variant>
        <vt:lpwstr/>
      </vt:variant>
      <vt:variant>
        <vt:lpwstr>_Toc388275787</vt:lpwstr>
      </vt:variant>
      <vt:variant>
        <vt:i4>1048635</vt:i4>
      </vt:variant>
      <vt:variant>
        <vt:i4>302</vt:i4>
      </vt:variant>
      <vt:variant>
        <vt:i4>0</vt:i4>
      </vt:variant>
      <vt:variant>
        <vt:i4>5</vt:i4>
      </vt:variant>
      <vt:variant>
        <vt:lpwstr/>
      </vt:variant>
      <vt:variant>
        <vt:lpwstr>_Toc388275786</vt:lpwstr>
      </vt:variant>
      <vt:variant>
        <vt:i4>1048635</vt:i4>
      </vt:variant>
      <vt:variant>
        <vt:i4>296</vt:i4>
      </vt:variant>
      <vt:variant>
        <vt:i4>0</vt:i4>
      </vt:variant>
      <vt:variant>
        <vt:i4>5</vt:i4>
      </vt:variant>
      <vt:variant>
        <vt:lpwstr/>
      </vt:variant>
      <vt:variant>
        <vt:lpwstr>_Toc388275785</vt:lpwstr>
      </vt:variant>
      <vt:variant>
        <vt:i4>1048635</vt:i4>
      </vt:variant>
      <vt:variant>
        <vt:i4>290</vt:i4>
      </vt:variant>
      <vt:variant>
        <vt:i4>0</vt:i4>
      </vt:variant>
      <vt:variant>
        <vt:i4>5</vt:i4>
      </vt:variant>
      <vt:variant>
        <vt:lpwstr/>
      </vt:variant>
      <vt:variant>
        <vt:lpwstr>_Toc388275784</vt:lpwstr>
      </vt:variant>
      <vt:variant>
        <vt:i4>1048635</vt:i4>
      </vt:variant>
      <vt:variant>
        <vt:i4>284</vt:i4>
      </vt:variant>
      <vt:variant>
        <vt:i4>0</vt:i4>
      </vt:variant>
      <vt:variant>
        <vt:i4>5</vt:i4>
      </vt:variant>
      <vt:variant>
        <vt:lpwstr/>
      </vt:variant>
      <vt:variant>
        <vt:lpwstr>_Toc388275783</vt:lpwstr>
      </vt:variant>
      <vt:variant>
        <vt:i4>1048635</vt:i4>
      </vt:variant>
      <vt:variant>
        <vt:i4>278</vt:i4>
      </vt:variant>
      <vt:variant>
        <vt:i4>0</vt:i4>
      </vt:variant>
      <vt:variant>
        <vt:i4>5</vt:i4>
      </vt:variant>
      <vt:variant>
        <vt:lpwstr/>
      </vt:variant>
      <vt:variant>
        <vt:lpwstr>_Toc388275782</vt:lpwstr>
      </vt:variant>
      <vt:variant>
        <vt:i4>1048635</vt:i4>
      </vt:variant>
      <vt:variant>
        <vt:i4>272</vt:i4>
      </vt:variant>
      <vt:variant>
        <vt:i4>0</vt:i4>
      </vt:variant>
      <vt:variant>
        <vt:i4>5</vt:i4>
      </vt:variant>
      <vt:variant>
        <vt:lpwstr/>
      </vt:variant>
      <vt:variant>
        <vt:lpwstr>_Toc388275781</vt:lpwstr>
      </vt:variant>
      <vt:variant>
        <vt:i4>1048635</vt:i4>
      </vt:variant>
      <vt:variant>
        <vt:i4>266</vt:i4>
      </vt:variant>
      <vt:variant>
        <vt:i4>0</vt:i4>
      </vt:variant>
      <vt:variant>
        <vt:i4>5</vt:i4>
      </vt:variant>
      <vt:variant>
        <vt:lpwstr/>
      </vt:variant>
      <vt:variant>
        <vt:lpwstr>_Toc388275780</vt:lpwstr>
      </vt:variant>
      <vt:variant>
        <vt:i4>2031675</vt:i4>
      </vt:variant>
      <vt:variant>
        <vt:i4>260</vt:i4>
      </vt:variant>
      <vt:variant>
        <vt:i4>0</vt:i4>
      </vt:variant>
      <vt:variant>
        <vt:i4>5</vt:i4>
      </vt:variant>
      <vt:variant>
        <vt:lpwstr/>
      </vt:variant>
      <vt:variant>
        <vt:lpwstr>_Toc388275779</vt:lpwstr>
      </vt:variant>
      <vt:variant>
        <vt:i4>2031675</vt:i4>
      </vt:variant>
      <vt:variant>
        <vt:i4>254</vt:i4>
      </vt:variant>
      <vt:variant>
        <vt:i4>0</vt:i4>
      </vt:variant>
      <vt:variant>
        <vt:i4>5</vt:i4>
      </vt:variant>
      <vt:variant>
        <vt:lpwstr/>
      </vt:variant>
      <vt:variant>
        <vt:lpwstr>_Toc388275778</vt:lpwstr>
      </vt:variant>
      <vt:variant>
        <vt:i4>2031675</vt:i4>
      </vt:variant>
      <vt:variant>
        <vt:i4>248</vt:i4>
      </vt:variant>
      <vt:variant>
        <vt:i4>0</vt:i4>
      </vt:variant>
      <vt:variant>
        <vt:i4>5</vt:i4>
      </vt:variant>
      <vt:variant>
        <vt:lpwstr/>
      </vt:variant>
      <vt:variant>
        <vt:lpwstr>_Toc388275777</vt:lpwstr>
      </vt:variant>
      <vt:variant>
        <vt:i4>2031675</vt:i4>
      </vt:variant>
      <vt:variant>
        <vt:i4>242</vt:i4>
      </vt:variant>
      <vt:variant>
        <vt:i4>0</vt:i4>
      </vt:variant>
      <vt:variant>
        <vt:i4>5</vt:i4>
      </vt:variant>
      <vt:variant>
        <vt:lpwstr/>
      </vt:variant>
      <vt:variant>
        <vt:lpwstr>_Toc388275776</vt:lpwstr>
      </vt:variant>
      <vt:variant>
        <vt:i4>2031675</vt:i4>
      </vt:variant>
      <vt:variant>
        <vt:i4>236</vt:i4>
      </vt:variant>
      <vt:variant>
        <vt:i4>0</vt:i4>
      </vt:variant>
      <vt:variant>
        <vt:i4>5</vt:i4>
      </vt:variant>
      <vt:variant>
        <vt:lpwstr/>
      </vt:variant>
      <vt:variant>
        <vt:lpwstr>_Toc388275775</vt:lpwstr>
      </vt:variant>
      <vt:variant>
        <vt:i4>2031675</vt:i4>
      </vt:variant>
      <vt:variant>
        <vt:i4>230</vt:i4>
      </vt:variant>
      <vt:variant>
        <vt:i4>0</vt:i4>
      </vt:variant>
      <vt:variant>
        <vt:i4>5</vt:i4>
      </vt:variant>
      <vt:variant>
        <vt:lpwstr/>
      </vt:variant>
      <vt:variant>
        <vt:lpwstr>_Toc388275774</vt:lpwstr>
      </vt:variant>
      <vt:variant>
        <vt:i4>2031675</vt:i4>
      </vt:variant>
      <vt:variant>
        <vt:i4>224</vt:i4>
      </vt:variant>
      <vt:variant>
        <vt:i4>0</vt:i4>
      </vt:variant>
      <vt:variant>
        <vt:i4>5</vt:i4>
      </vt:variant>
      <vt:variant>
        <vt:lpwstr/>
      </vt:variant>
      <vt:variant>
        <vt:lpwstr>_Toc388275773</vt:lpwstr>
      </vt:variant>
      <vt:variant>
        <vt:i4>2031675</vt:i4>
      </vt:variant>
      <vt:variant>
        <vt:i4>218</vt:i4>
      </vt:variant>
      <vt:variant>
        <vt:i4>0</vt:i4>
      </vt:variant>
      <vt:variant>
        <vt:i4>5</vt:i4>
      </vt:variant>
      <vt:variant>
        <vt:lpwstr/>
      </vt:variant>
      <vt:variant>
        <vt:lpwstr>_Toc388275772</vt:lpwstr>
      </vt:variant>
      <vt:variant>
        <vt:i4>2031675</vt:i4>
      </vt:variant>
      <vt:variant>
        <vt:i4>212</vt:i4>
      </vt:variant>
      <vt:variant>
        <vt:i4>0</vt:i4>
      </vt:variant>
      <vt:variant>
        <vt:i4>5</vt:i4>
      </vt:variant>
      <vt:variant>
        <vt:lpwstr/>
      </vt:variant>
      <vt:variant>
        <vt:lpwstr>_Toc388275771</vt:lpwstr>
      </vt:variant>
      <vt:variant>
        <vt:i4>2031675</vt:i4>
      </vt:variant>
      <vt:variant>
        <vt:i4>206</vt:i4>
      </vt:variant>
      <vt:variant>
        <vt:i4>0</vt:i4>
      </vt:variant>
      <vt:variant>
        <vt:i4>5</vt:i4>
      </vt:variant>
      <vt:variant>
        <vt:lpwstr/>
      </vt:variant>
      <vt:variant>
        <vt:lpwstr>_Toc388275770</vt:lpwstr>
      </vt:variant>
      <vt:variant>
        <vt:i4>1966139</vt:i4>
      </vt:variant>
      <vt:variant>
        <vt:i4>200</vt:i4>
      </vt:variant>
      <vt:variant>
        <vt:i4>0</vt:i4>
      </vt:variant>
      <vt:variant>
        <vt:i4>5</vt:i4>
      </vt:variant>
      <vt:variant>
        <vt:lpwstr/>
      </vt:variant>
      <vt:variant>
        <vt:lpwstr>_Toc388275769</vt:lpwstr>
      </vt:variant>
      <vt:variant>
        <vt:i4>1966139</vt:i4>
      </vt:variant>
      <vt:variant>
        <vt:i4>194</vt:i4>
      </vt:variant>
      <vt:variant>
        <vt:i4>0</vt:i4>
      </vt:variant>
      <vt:variant>
        <vt:i4>5</vt:i4>
      </vt:variant>
      <vt:variant>
        <vt:lpwstr/>
      </vt:variant>
      <vt:variant>
        <vt:lpwstr>_Toc388275768</vt:lpwstr>
      </vt:variant>
      <vt:variant>
        <vt:i4>1966139</vt:i4>
      </vt:variant>
      <vt:variant>
        <vt:i4>188</vt:i4>
      </vt:variant>
      <vt:variant>
        <vt:i4>0</vt:i4>
      </vt:variant>
      <vt:variant>
        <vt:i4>5</vt:i4>
      </vt:variant>
      <vt:variant>
        <vt:lpwstr/>
      </vt:variant>
      <vt:variant>
        <vt:lpwstr>_Toc388275767</vt:lpwstr>
      </vt:variant>
      <vt:variant>
        <vt:i4>1966139</vt:i4>
      </vt:variant>
      <vt:variant>
        <vt:i4>182</vt:i4>
      </vt:variant>
      <vt:variant>
        <vt:i4>0</vt:i4>
      </vt:variant>
      <vt:variant>
        <vt:i4>5</vt:i4>
      </vt:variant>
      <vt:variant>
        <vt:lpwstr/>
      </vt:variant>
      <vt:variant>
        <vt:lpwstr>_Toc388275766</vt:lpwstr>
      </vt:variant>
      <vt:variant>
        <vt:i4>1966139</vt:i4>
      </vt:variant>
      <vt:variant>
        <vt:i4>176</vt:i4>
      </vt:variant>
      <vt:variant>
        <vt:i4>0</vt:i4>
      </vt:variant>
      <vt:variant>
        <vt:i4>5</vt:i4>
      </vt:variant>
      <vt:variant>
        <vt:lpwstr/>
      </vt:variant>
      <vt:variant>
        <vt:lpwstr>_Toc388275765</vt:lpwstr>
      </vt:variant>
      <vt:variant>
        <vt:i4>1966139</vt:i4>
      </vt:variant>
      <vt:variant>
        <vt:i4>170</vt:i4>
      </vt:variant>
      <vt:variant>
        <vt:i4>0</vt:i4>
      </vt:variant>
      <vt:variant>
        <vt:i4>5</vt:i4>
      </vt:variant>
      <vt:variant>
        <vt:lpwstr/>
      </vt:variant>
      <vt:variant>
        <vt:lpwstr>_Toc388275764</vt:lpwstr>
      </vt:variant>
      <vt:variant>
        <vt:i4>1966139</vt:i4>
      </vt:variant>
      <vt:variant>
        <vt:i4>164</vt:i4>
      </vt:variant>
      <vt:variant>
        <vt:i4>0</vt:i4>
      </vt:variant>
      <vt:variant>
        <vt:i4>5</vt:i4>
      </vt:variant>
      <vt:variant>
        <vt:lpwstr/>
      </vt:variant>
      <vt:variant>
        <vt:lpwstr>_Toc388275763</vt:lpwstr>
      </vt:variant>
      <vt:variant>
        <vt:i4>1966139</vt:i4>
      </vt:variant>
      <vt:variant>
        <vt:i4>158</vt:i4>
      </vt:variant>
      <vt:variant>
        <vt:i4>0</vt:i4>
      </vt:variant>
      <vt:variant>
        <vt:i4>5</vt:i4>
      </vt:variant>
      <vt:variant>
        <vt:lpwstr/>
      </vt:variant>
      <vt:variant>
        <vt:lpwstr>_Toc388275762</vt:lpwstr>
      </vt:variant>
      <vt:variant>
        <vt:i4>1966139</vt:i4>
      </vt:variant>
      <vt:variant>
        <vt:i4>152</vt:i4>
      </vt:variant>
      <vt:variant>
        <vt:i4>0</vt:i4>
      </vt:variant>
      <vt:variant>
        <vt:i4>5</vt:i4>
      </vt:variant>
      <vt:variant>
        <vt:lpwstr/>
      </vt:variant>
      <vt:variant>
        <vt:lpwstr>_Toc388275761</vt:lpwstr>
      </vt:variant>
      <vt:variant>
        <vt:i4>1966139</vt:i4>
      </vt:variant>
      <vt:variant>
        <vt:i4>146</vt:i4>
      </vt:variant>
      <vt:variant>
        <vt:i4>0</vt:i4>
      </vt:variant>
      <vt:variant>
        <vt:i4>5</vt:i4>
      </vt:variant>
      <vt:variant>
        <vt:lpwstr/>
      </vt:variant>
      <vt:variant>
        <vt:lpwstr>_Toc388275760</vt:lpwstr>
      </vt:variant>
      <vt:variant>
        <vt:i4>1900603</vt:i4>
      </vt:variant>
      <vt:variant>
        <vt:i4>140</vt:i4>
      </vt:variant>
      <vt:variant>
        <vt:i4>0</vt:i4>
      </vt:variant>
      <vt:variant>
        <vt:i4>5</vt:i4>
      </vt:variant>
      <vt:variant>
        <vt:lpwstr/>
      </vt:variant>
      <vt:variant>
        <vt:lpwstr>_Toc388275759</vt:lpwstr>
      </vt:variant>
      <vt:variant>
        <vt:i4>1900603</vt:i4>
      </vt:variant>
      <vt:variant>
        <vt:i4>134</vt:i4>
      </vt:variant>
      <vt:variant>
        <vt:i4>0</vt:i4>
      </vt:variant>
      <vt:variant>
        <vt:i4>5</vt:i4>
      </vt:variant>
      <vt:variant>
        <vt:lpwstr/>
      </vt:variant>
      <vt:variant>
        <vt:lpwstr>_Toc388275758</vt:lpwstr>
      </vt:variant>
      <vt:variant>
        <vt:i4>1900603</vt:i4>
      </vt:variant>
      <vt:variant>
        <vt:i4>128</vt:i4>
      </vt:variant>
      <vt:variant>
        <vt:i4>0</vt:i4>
      </vt:variant>
      <vt:variant>
        <vt:i4>5</vt:i4>
      </vt:variant>
      <vt:variant>
        <vt:lpwstr/>
      </vt:variant>
      <vt:variant>
        <vt:lpwstr>_Toc388275757</vt:lpwstr>
      </vt:variant>
      <vt:variant>
        <vt:i4>1900603</vt:i4>
      </vt:variant>
      <vt:variant>
        <vt:i4>122</vt:i4>
      </vt:variant>
      <vt:variant>
        <vt:i4>0</vt:i4>
      </vt:variant>
      <vt:variant>
        <vt:i4>5</vt:i4>
      </vt:variant>
      <vt:variant>
        <vt:lpwstr/>
      </vt:variant>
      <vt:variant>
        <vt:lpwstr>_Toc388275756</vt:lpwstr>
      </vt:variant>
      <vt:variant>
        <vt:i4>1900603</vt:i4>
      </vt:variant>
      <vt:variant>
        <vt:i4>116</vt:i4>
      </vt:variant>
      <vt:variant>
        <vt:i4>0</vt:i4>
      </vt:variant>
      <vt:variant>
        <vt:i4>5</vt:i4>
      </vt:variant>
      <vt:variant>
        <vt:lpwstr/>
      </vt:variant>
      <vt:variant>
        <vt:lpwstr>_Toc388275755</vt:lpwstr>
      </vt:variant>
      <vt:variant>
        <vt:i4>1900603</vt:i4>
      </vt:variant>
      <vt:variant>
        <vt:i4>110</vt:i4>
      </vt:variant>
      <vt:variant>
        <vt:i4>0</vt:i4>
      </vt:variant>
      <vt:variant>
        <vt:i4>5</vt:i4>
      </vt:variant>
      <vt:variant>
        <vt:lpwstr/>
      </vt:variant>
      <vt:variant>
        <vt:lpwstr>_Toc388275754</vt:lpwstr>
      </vt:variant>
      <vt:variant>
        <vt:i4>1900603</vt:i4>
      </vt:variant>
      <vt:variant>
        <vt:i4>104</vt:i4>
      </vt:variant>
      <vt:variant>
        <vt:i4>0</vt:i4>
      </vt:variant>
      <vt:variant>
        <vt:i4>5</vt:i4>
      </vt:variant>
      <vt:variant>
        <vt:lpwstr/>
      </vt:variant>
      <vt:variant>
        <vt:lpwstr>_Toc388275753</vt:lpwstr>
      </vt:variant>
      <vt:variant>
        <vt:i4>1900603</vt:i4>
      </vt:variant>
      <vt:variant>
        <vt:i4>98</vt:i4>
      </vt:variant>
      <vt:variant>
        <vt:i4>0</vt:i4>
      </vt:variant>
      <vt:variant>
        <vt:i4>5</vt:i4>
      </vt:variant>
      <vt:variant>
        <vt:lpwstr/>
      </vt:variant>
      <vt:variant>
        <vt:lpwstr>_Toc388275752</vt:lpwstr>
      </vt:variant>
      <vt:variant>
        <vt:i4>1900603</vt:i4>
      </vt:variant>
      <vt:variant>
        <vt:i4>92</vt:i4>
      </vt:variant>
      <vt:variant>
        <vt:i4>0</vt:i4>
      </vt:variant>
      <vt:variant>
        <vt:i4>5</vt:i4>
      </vt:variant>
      <vt:variant>
        <vt:lpwstr/>
      </vt:variant>
      <vt:variant>
        <vt:lpwstr>_Toc388275751</vt:lpwstr>
      </vt:variant>
      <vt:variant>
        <vt:i4>1900603</vt:i4>
      </vt:variant>
      <vt:variant>
        <vt:i4>86</vt:i4>
      </vt:variant>
      <vt:variant>
        <vt:i4>0</vt:i4>
      </vt:variant>
      <vt:variant>
        <vt:i4>5</vt:i4>
      </vt:variant>
      <vt:variant>
        <vt:lpwstr/>
      </vt:variant>
      <vt:variant>
        <vt:lpwstr>_Toc388275750</vt:lpwstr>
      </vt:variant>
      <vt:variant>
        <vt:i4>1835067</vt:i4>
      </vt:variant>
      <vt:variant>
        <vt:i4>80</vt:i4>
      </vt:variant>
      <vt:variant>
        <vt:i4>0</vt:i4>
      </vt:variant>
      <vt:variant>
        <vt:i4>5</vt:i4>
      </vt:variant>
      <vt:variant>
        <vt:lpwstr/>
      </vt:variant>
      <vt:variant>
        <vt:lpwstr>_Toc388275749</vt:lpwstr>
      </vt:variant>
      <vt:variant>
        <vt:i4>1835067</vt:i4>
      </vt:variant>
      <vt:variant>
        <vt:i4>74</vt:i4>
      </vt:variant>
      <vt:variant>
        <vt:i4>0</vt:i4>
      </vt:variant>
      <vt:variant>
        <vt:i4>5</vt:i4>
      </vt:variant>
      <vt:variant>
        <vt:lpwstr/>
      </vt:variant>
      <vt:variant>
        <vt:lpwstr>_Toc388275748</vt:lpwstr>
      </vt:variant>
      <vt:variant>
        <vt:i4>1835067</vt:i4>
      </vt:variant>
      <vt:variant>
        <vt:i4>68</vt:i4>
      </vt:variant>
      <vt:variant>
        <vt:i4>0</vt:i4>
      </vt:variant>
      <vt:variant>
        <vt:i4>5</vt:i4>
      </vt:variant>
      <vt:variant>
        <vt:lpwstr/>
      </vt:variant>
      <vt:variant>
        <vt:lpwstr>_Toc388275747</vt:lpwstr>
      </vt:variant>
      <vt:variant>
        <vt:i4>1835067</vt:i4>
      </vt:variant>
      <vt:variant>
        <vt:i4>62</vt:i4>
      </vt:variant>
      <vt:variant>
        <vt:i4>0</vt:i4>
      </vt:variant>
      <vt:variant>
        <vt:i4>5</vt:i4>
      </vt:variant>
      <vt:variant>
        <vt:lpwstr/>
      </vt:variant>
      <vt:variant>
        <vt:lpwstr>_Toc388275746</vt:lpwstr>
      </vt:variant>
      <vt:variant>
        <vt:i4>1835067</vt:i4>
      </vt:variant>
      <vt:variant>
        <vt:i4>56</vt:i4>
      </vt:variant>
      <vt:variant>
        <vt:i4>0</vt:i4>
      </vt:variant>
      <vt:variant>
        <vt:i4>5</vt:i4>
      </vt:variant>
      <vt:variant>
        <vt:lpwstr/>
      </vt:variant>
      <vt:variant>
        <vt:lpwstr>_Toc388275745</vt:lpwstr>
      </vt:variant>
      <vt:variant>
        <vt:i4>1835067</vt:i4>
      </vt:variant>
      <vt:variant>
        <vt:i4>50</vt:i4>
      </vt:variant>
      <vt:variant>
        <vt:i4>0</vt:i4>
      </vt:variant>
      <vt:variant>
        <vt:i4>5</vt:i4>
      </vt:variant>
      <vt:variant>
        <vt:lpwstr/>
      </vt:variant>
      <vt:variant>
        <vt:lpwstr>_Toc388275744</vt:lpwstr>
      </vt:variant>
      <vt:variant>
        <vt:i4>1835067</vt:i4>
      </vt:variant>
      <vt:variant>
        <vt:i4>44</vt:i4>
      </vt:variant>
      <vt:variant>
        <vt:i4>0</vt:i4>
      </vt:variant>
      <vt:variant>
        <vt:i4>5</vt:i4>
      </vt:variant>
      <vt:variant>
        <vt:lpwstr/>
      </vt:variant>
      <vt:variant>
        <vt:lpwstr>_Toc388275743</vt:lpwstr>
      </vt:variant>
      <vt:variant>
        <vt:i4>1835067</vt:i4>
      </vt:variant>
      <vt:variant>
        <vt:i4>38</vt:i4>
      </vt:variant>
      <vt:variant>
        <vt:i4>0</vt:i4>
      </vt:variant>
      <vt:variant>
        <vt:i4>5</vt:i4>
      </vt:variant>
      <vt:variant>
        <vt:lpwstr/>
      </vt:variant>
      <vt:variant>
        <vt:lpwstr>_Toc388275742</vt:lpwstr>
      </vt:variant>
      <vt:variant>
        <vt:i4>1835067</vt:i4>
      </vt:variant>
      <vt:variant>
        <vt:i4>32</vt:i4>
      </vt:variant>
      <vt:variant>
        <vt:i4>0</vt:i4>
      </vt:variant>
      <vt:variant>
        <vt:i4>5</vt:i4>
      </vt:variant>
      <vt:variant>
        <vt:lpwstr/>
      </vt:variant>
      <vt:variant>
        <vt:lpwstr>_Toc388275741</vt:lpwstr>
      </vt:variant>
      <vt:variant>
        <vt:i4>1835067</vt:i4>
      </vt:variant>
      <vt:variant>
        <vt:i4>26</vt:i4>
      </vt:variant>
      <vt:variant>
        <vt:i4>0</vt:i4>
      </vt:variant>
      <vt:variant>
        <vt:i4>5</vt:i4>
      </vt:variant>
      <vt:variant>
        <vt:lpwstr/>
      </vt:variant>
      <vt:variant>
        <vt:lpwstr>_Toc388275740</vt:lpwstr>
      </vt:variant>
      <vt:variant>
        <vt:i4>1769531</vt:i4>
      </vt:variant>
      <vt:variant>
        <vt:i4>20</vt:i4>
      </vt:variant>
      <vt:variant>
        <vt:i4>0</vt:i4>
      </vt:variant>
      <vt:variant>
        <vt:i4>5</vt:i4>
      </vt:variant>
      <vt:variant>
        <vt:lpwstr/>
      </vt:variant>
      <vt:variant>
        <vt:lpwstr>_Toc388275739</vt:lpwstr>
      </vt:variant>
      <vt:variant>
        <vt:i4>1769531</vt:i4>
      </vt:variant>
      <vt:variant>
        <vt:i4>14</vt:i4>
      </vt:variant>
      <vt:variant>
        <vt:i4>0</vt:i4>
      </vt:variant>
      <vt:variant>
        <vt:i4>5</vt:i4>
      </vt:variant>
      <vt:variant>
        <vt:lpwstr/>
      </vt:variant>
      <vt:variant>
        <vt:lpwstr>_Toc388275738</vt:lpwstr>
      </vt:variant>
      <vt:variant>
        <vt:i4>1769531</vt:i4>
      </vt:variant>
      <vt:variant>
        <vt:i4>8</vt:i4>
      </vt:variant>
      <vt:variant>
        <vt:i4>0</vt:i4>
      </vt:variant>
      <vt:variant>
        <vt:i4>5</vt:i4>
      </vt:variant>
      <vt:variant>
        <vt:lpwstr/>
      </vt:variant>
      <vt:variant>
        <vt:lpwstr>_Toc388275737</vt:lpwstr>
      </vt:variant>
      <vt:variant>
        <vt:i4>1769531</vt:i4>
      </vt:variant>
      <vt:variant>
        <vt:i4>2</vt:i4>
      </vt:variant>
      <vt:variant>
        <vt:i4>0</vt:i4>
      </vt:variant>
      <vt:variant>
        <vt:i4>5</vt:i4>
      </vt:variant>
      <vt:variant>
        <vt:lpwstr/>
      </vt:variant>
      <vt:variant>
        <vt:lpwstr>_Toc388275736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rpremuz@hera.hr</dc:creator>
  <cp:keywords/>
  <cp:lastModifiedBy>Robert Premuž</cp:lastModifiedBy>
  <cp:revision>46</cp:revision>
  <cp:lastPrinted>2017-03-03T15:07:00Z</cp:lastPrinted>
  <dcterms:created xsi:type="dcterms:W3CDTF">2017-03-02T13:56:00Z</dcterms:created>
  <dcterms:modified xsi:type="dcterms:W3CDTF">2017-03-07T13:36:00Z</dcterms:modified>
</cp:coreProperties>
</file>