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862CC" w14:textId="5F43520B" w:rsidR="005B3860" w:rsidRPr="005B3860" w:rsidRDefault="005B3860" w:rsidP="005B3860">
      <w:pPr>
        <w:rPr>
          <w:b/>
          <w:bCs/>
        </w:rPr>
      </w:pPr>
      <w:r w:rsidRPr="005B3860">
        <w:rPr>
          <w:b/>
          <w:bCs/>
        </w:rPr>
        <w:t>Prilog 1.</w:t>
      </w:r>
    </w:p>
    <w:p w14:paraId="35ED9A8E" w14:textId="043B60AC" w:rsidR="009B1816" w:rsidRPr="005758FF" w:rsidRDefault="004D3769" w:rsidP="002A4799">
      <w:pPr>
        <w:pStyle w:val="Heading1"/>
        <w:rPr>
          <w:b w:val="0"/>
        </w:rPr>
      </w:pPr>
      <w:r>
        <w:t>Tehnička specifikacija</w:t>
      </w:r>
      <w:r>
        <w:br/>
      </w:r>
      <w:r w:rsidRPr="004D3769">
        <w:t>integralnog sustava za backup podataka</w:t>
      </w:r>
    </w:p>
    <w:p w14:paraId="30750A53" w14:textId="0F958D15" w:rsidR="00AC2768" w:rsidRDefault="00AC2768" w:rsidP="00AC2768">
      <w:pPr>
        <w:pStyle w:val="Heading2"/>
      </w:pPr>
      <w:r>
        <w:t xml:space="preserve">1. Svrha </w:t>
      </w:r>
      <w:r w:rsidR="004D3769">
        <w:t>i cil</w:t>
      </w:r>
      <w:r w:rsidR="001913DA">
        <w:t>j</w:t>
      </w:r>
    </w:p>
    <w:p w14:paraId="1519E314" w14:textId="393ACA42" w:rsidR="00AC2768" w:rsidRDefault="006F3E50" w:rsidP="001A5F8C">
      <w:pPr>
        <w:pStyle w:val="Normal1"/>
      </w:pPr>
      <w:r w:rsidRPr="006F3E50">
        <w:t>Cilj je nabava i implementacija</w:t>
      </w:r>
      <w:r>
        <w:t xml:space="preserve"> </w:t>
      </w:r>
      <w:r w:rsidRPr="006F3E50">
        <w:t>integralnog sustava za backup podataka</w:t>
      </w:r>
      <w:r>
        <w:t xml:space="preserve"> </w:t>
      </w:r>
      <w:r w:rsidR="002A44E4">
        <w:t xml:space="preserve">(dalje: Sustav) </w:t>
      </w:r>
      <w:r>
        <w:t>u Hrvatskoj energetskoj regulatornoj agenciji</w:t>
      </w:r>
      <w:r w:rsidR="002A44E4">
        <w:t xml:space="preserve"> (dalje: HERA</w:t>
      </w:r>
      <w:r w:rsidR="00CF23E0">
        <w:t xml:space="preserve"> odnosno Naručitelj</w:t>
      </w:r>
      <w:r w:rsidR="002A44E4">
        <w:t>). Sustav treba omogućiti izradu</w:t>
      </w:r>
      <w:r w:rsidR="00EC0776">
        <w:t xml:space="preserve"> i</w:t>
      </w:r>
      <w:r w:rsidR="002A44E4">
        <w:t xml:space="preserve"> pohranu sigurnosnih kopija </w:t>
      </w:r>
      <w:r w:rsidR="00E459E0">
        <w:t xml:space="preserve">(backup) </w:t>
      </w:r>
      <w:r w:rsidR="002A44E4">
        <w:t>podataka u informacijskom sustavu HERA-e</w:t>
      </w:r>
      <w:r w:rsidR="00EC0776">
        <w:t xml:space="preserve"> te njihovu obnovu </w:t>
      </w:r>
      <w:r w:rsidR="00E459E0">
        <w:t>(</w:t>
      </w:r>
      <w:proofErr w:type="spellStart"/>
      <w:r w:rsidR="00E459E0">
        <w:t>restore</w:t>
      </w:r>
      <w:proofErr w:type="spellEnd"/>
      <w:r w:rsidR="00E459E0">
        <w:t xml:space="preserve">) </w:t>
      </w:r>
      <w:r w:rsidR="00EC0776">
        <w:t>u slučaju potrebe.</w:t>
      </w:r>
    </w:p>
    <w:p w14:paraId="10082586" w14:textId="32D0DA7F" w:rsidR="00A6200D" w:rsidRDefault="005B5508" w:rsidP="00A6200D">
      <w:pPr>
        <w:pStyle w:val="Heading2"/>
      </w:pPr>
      <w:r>
        <w:t>2</w:t>
      </w:r>
      <w:r w:rsidR="00A6200D">
        <w:t xml:space="preserve">. </w:t>
      </w:r>
      <w:r w:rsidR="008246DE">
        <w:t xml:space="preserve">Obuhvat </w:t>
      </w:r>
      <w:r>
        <w:t>podataka</w:t>
      </w:r>
    </w:p>
    <w:p w14:paraId="115B07B1" w14:textId="0FFA8AC3" w:rsidR="005B5508" w:rsidRDefault="00C279A5" w:rsidP="0014251C">
      <w:pPr>
        <w:pStyle w:val="Normal1"/>
      </w:pPr>
      <w:r>
        <w:t>Sustav treba obuhvatiti b</w:t>
      </w:r>
      <w:r w:rsidR="00E459E0">
        <w:t xml:space="preserve">ackup podataka </w:t>
      </w:r>
      <w:r>
        <w:t xml:space="preserve">za </w:t>
      </w:r>
      <w:r w:rsidR="00E83450">
        <w:t>sljedeće dijelove informacijskog sustava HERA-e:</w:t>
      </w:r>
    </w:p>
    <w:p w14:paraId="0B584658" w14:textId="7F61093D" w:rsidR="00E83450" w:rsidRDefault="00BB2D5D" w:rsidP="00DC35C2">
      <w:pPr>
        <w:pStyle w:val="Normal1"/>
        <w:numPr>
          <w:ilvl w:val="0"/>
          <w:numId w:val="8"/>
        </w:numPr>
      </w:pPr>
      <w:r>
        <w:t>do 7</w:t>
      </w:r>
      <w:r w:rsidR="00E83450">
        <w:t xml:space="preserve"> fizičkih odnosno virtualnih poslužitelja (MS Windows Server 2012 i noviji, </w:t>
      </w:r>
      <w:proofErr w:type="spellStart"/>
      <w:r w:rsidR="00F06F33">
        <w:t>Debian</w:t>
      </w:r>
      <w:proofErr w:type="spellEnd"/>
      <w:r w:rsidR="00F06F33">
        <w:t xml:space="preserve"> GNU/Linux)</w:t>
      </w:r>
    </w:p>
    <w:p w14:paraId="4735DDDC" w14:textId="0F30D882" w:rsidR="00F06F33" w:rsidRDefault="00F06F33" w:rsidP="00DC35C2">
      <w:pPr>
        <w:pStyle w:val="Normal1"/>
        <w:numPr>
          <w:ilvl w:val="0"/>
          <w:numId w:val="8"/>
        </w:numPr>
      </w:pPr>
      <w:r>
        <w:t>do 9 osobnih računala (MS Windows 10 Professional)</w:t>
      </w:r>
      <w:r w:rsidR="0014251C">
        <w:t xml:space="preserve"> – backup se obavlja samo kada su računala dostupna unutar lokalne mreže HERA-e</w:t>
      </w:r>
    </w:p>
    <w:p w14:paraId="43999DF1" w14:textId="665871EE" w:rsidR="00F06F33" w:rsidRPr="005B5508" w:rsidRDefault="00F06F33" w:rsidP="00DC35C2">
      <w:pPr>
        <w:pStyle w:val="Normal1"/>
        <w:numPr>
          <w:ilvl w:val="0"/>
          <w:numId w:val="8"/>
        </w:numPr>
      </w:pPr>
      <w:r>
        <w:t xml:space="preserve">e-mail sustav Exchange Online u sklopu </w:t>
      </w:r>
      <w:r w:rsidR="0014251C" w:rsidRPr="0014251C">
        <w:rPr>
          <w:i/>
          <w:iCs/>
        </w:rPr>
        <w:t>cloud</w:t>
      </w:r>
      <w:r w:rsidR="0014251C">
        <w:t xml:space="preserve"> </w:t>
      </w:r>
      <w:r>
        <w:t>usluge Microsoft 365</w:t>
      </w:r>
    </w:p>
    <w:p w14:paraId="1BA5EBD7" w14:textId="21B3D82C" w:rsidR="00BB2D5D" w:rsidRDefault="00BB2D5D" w:rsidP="00BB2D5D">
      <w:pPr>
        <w:pStyle w:val="Heading2"/>
      </w:pPr>
      <w:r>
        <w:t xml:space="preserve">3. </w:t>
      </w:r>
      <w:r w:rsidR="00E15EE0">
        <w:t>Opis</w:t>
      </w:r>
      <w:r w:rsidR="00D647ED">
        <w:t xml:space="preserve"> </w:t>
      </w:r>
      <w:r w:rsidR="00AB12F9">
        <w:t>predmeta nabave</w:t>
      </w:r>
    </w:p>
    <w:p w14:paraId="01A96DF0" w14:textId="6745D351" w:rsidR="00AC2768" w:rsidRDefault="00D647ED" w:rsidP="00DC35C2">
      <w:pPr>
        <w:pStyle w:val="Normal1"/>
      </w:pPr>
      <w:r w:rsidRPr="00DC35C2">
        <w:t xml:space="preserve">Sustav </w:t>
      </w:r>
      <w:r w:rsidR="00464B5B" w:rsidRPr="00DC35C2">
        <w:t>treba biti implementiran prema</w:t>
      </w:r>
      <w:r w:rsidR="006B0804">
        <w:t xml:space="preserve"> </w:t>
      </w:r>
      <w:r w:rsidR="00464B5B" w:rsidRPr="00DC35C2">
        <w:t>shemi na slici 1</w:t>
      </w:r>
      <w:r w:rsidR="003C1E31" w:rsidRPr="00DC35C2">
        <w:t xml:space="preserve"> uzimajući u obzir pojašnjenja</w:t>
      </w:r>
      <w:r w:rsidR="001913DA">
        <w:t xml:space="preserve"> u nastavku.</w:t>
      </w:r>
    </w:p>
    <w:p w14:paraId="40762977" w14:textId="7CC36BED" w:rsidR="0014251C" w:rsidRPr="00DC35C2" w:rsidRDefault="003C1E31" w:rsidP="00DC35C2">
      <w:pPr>
        <w:pStyle w:val="Normal1"/>
      </w:pPr>
      <w:r w:rsidRPr="00DC35C2">
        <w:t xml:space="preserve">Na lijevoj strani sheme prikazana je </w:t>
      </w:r>
      <w:r w:rsidRPr="002B2D21">
        <w:rPr>
          <w:b/>
          <w:bCs/>
        </w:rPr>
        <w:t>lokalna mreža HERA-e</w:t>
      </w:r>
      <w:r w:rsidRPr="00DC35C2">
        <w:t xml:space="preserve"> u kojoj se nalaz</w:t>
      </w:r>
      <w:r w:rsidR="0014251C" w:rsidRPr="00DC35C2">
        <w:t>e:</w:t>
      </w:r>
    </w:p>
    <w:p w14:paraId="70104E51" w14:textId="32CDC3EA" w:rsidR="0014251C" w:rsidRPr="00DC35C2" w:rsidRDefault="0014251C" w:rsidP="00DC35C2">
      <w:pPr>
        <w:pStyle w:val="Normal1"/>
        <w:numPr>
          <w:ilvl w:val="0"/>
          <w:numId w:val="9"/>
        </w:numPr>
      </w:pPr>
      <w:r w:rsidRPr="00DC35C2">
        <w:t>fizički i virtualni poslužitelji koji su obuhvaćeni backupom podataka</w:t>
      </w:r>
    </w:p>
    <w:p w14:paraId="1AE1C00D" w14:textId="3BA72E60" w:rsidR="0014251C" w:rsidRDefault="0014251C" w:rsidP="00DC35C2">
      <w:pPr>
        <w:pStyle w:val="Normal1"/>
        <w:numPr>
          <w:ilvl w:val="0"/>
          <w:numId w:val="9"/>
        </w:numPr>
      </w:pPr>
      <w:r w:rsidRPr="00DC35C2">
        <w:t xml:space="preserve">osobna računala koja su obuhvaćena </w:t>
      </w:r>
      <w:r w:rsidR="00DC35C2">
        <w:t>backupom podataka</w:t>
      </w:r>
    </w:p>
    <w:p w14:paraId="17AAFF4E" w14:textId="177E85B0" w:rsidR="00DC35C2" w:rsidRDefault="006C50E6" w:rsidP="00DC35C2">
      <w:pPr>
        <w:pStyle w:val="Normal1"/>
        <w:numPr>
          <w:ilvl w:val="0"/>
          <w:numId w:val="9"/>
        </w:numPr>
      </w:pPr>
      <w:r>
        <w:t xml:space="preserve">lokalni </w:t>
      </w:r>
      <w:r w:rsidR="00DC35C2">
        <w:t>poslužitelj za backup podataka (backup server)</w:t>
      </w:r>
    </w:p>
    <w:p w14:paraId="01A75063" w14:textId="10236DC1" w:rsidR="00DC35C2" w:rsidRPr="00DC35C2" w:rsidRDefault="00DC35C2" w:rsidP="00DC35C2">
      <w:pPr>
        <w:pStyle w:val="Normal1"/>
        <w:numPr>
          <w:ilvl w:val="0"/>
          <w:numId w:val="9"/>
        </w:numPr>
      </w:pPr>
      <w:r>
        <w:t xml:space="preserve">uređaj za pohranu podataka (data </w:t>
      </w:r>
      <w:proofErr w:type="spellStart"/>
      <w:r>
        <w:t>storage</w:t>
      </w:r>
      <w:proofErr w:type="spellEnd"/>
      <w:r>
        <w:t>) koji služi kao repozitorij za pohranu sigurnosnih kopija podataka</w:t>
      </w:r>
    </w:p>
    <w:p w14:paraId="6DE9B1C7" w14:textId="1A6EEB06" w:rsidR="003C1E31" w:rsidRDefault="00DC35C2" w:rsidP="00685CB1">
      <w:pPr>
        <w:pStyle w:val="Normal1"/>
      </w:pPr>
      <w:r>
        <w:t xml:space="preserve">Na desnoj strani sheme </w:t>
      </w:r>
      <w:r w:rsidRPr="00685CB1">
        <w:t>prikazana</w:t>
      </w:r>
      <w:r>
        <w:t xml:space="preserve"> je mreža u </w:t>
      </w:r>
      <w:r w:rsidRPr="002B2D21">
        <w:rPr>
          <w:b/>
          <w:bCs/>
        </w:rPr>
        <w:t>Centru dijeljenih usluga</w:t>
      </w:r>
      <w:r w:rsidR="00685CB1">
        <w:rPr>
          <w:b/>
          <w:bCs/>
        </w:rPr>
        <w:t xml:space="preserve"> (CDU)</w:t>
      </w:r>
      <w:r w:rsidR="00AB6A14" w:rsidRPr="00AB6A14">
        <w:t xml:space="preserve"> Središnjeg državnog ureda za razvoj digitalnog društva</w:t>
      </w:r>
      <w:r w:rsidRPr="00AB6A14">
        <w:t xml:space="preserve"> </w:t>
      </w:r>
      <w:r>
        <w:t>u kojoj se nalaze:</w:t>
      </w:r>
    </w:p>
    <w:p w14:paraId="14E4D80C" w14:textId="60E071DD" w:rsidR="00DC35C2" w:rsidRDefault="00685CB1" w:rsidP="00DC35C2">
      <w:pPr>
        <w:pStyle w:val="Normal1"/>
        <w:numPr>
          <w:ilvl w:val="0"/>
          <w:numId w:val="9"/>
        </w:numPr>
      </w:pPr>
      <w:r>
        <w:t>udaljeni</w:t>
      </w:r>
      <w:r w:rsidR="00DC35C2">
        <w:t xml:space="preserve"> poslužitelj za backup podataka (backup server)</w:t>
      </w:r>
    </w:p>
    <w:p w14:paraId="640AB592" w14:textId="2A596FA3" w:rsidR="00DC35C2" w:rsidRDefault="00685CB1" w:rsidP="00DC35C2">
      <w:pPr>
        <w:pStyle w:val="Normal1"/>
        <w:numPr>
          <w:ilvl w:val="0"/>
          <w:numId w:val="9"/>
        </w:numPr>
      </w:pPr>
      <w:r>
        <w:t>udaljeni</w:t>
      </w:r>
      <w:r w:rsidR="00DC35C2">
        <w:t xml:space="preserve"> repozitorij za pohranu sigurnosnih kopija podataka</w:t>
      </w:r>
    </w:p>
    <w:p w14:paraId="479C729E" w14:textId="3AD666E7" w:rsidR="00A468C9" w:rsidRDefault="00A468C9" w:rsidP="008A4D25">
      <w:pPr>
        <w:pStyle w:val="Normal1"/>
      </w:pPr>
      <w:r>
        <w:t xml:space="preserve">Lokalna mreža HERA-e i mreža u CDU povezane su </w:t>
      </w:r>
      <w:proofErr w:type="spellStart"/>
      <w:r>
        <w:t>VPN</w:t>
      </w:r>
      <w:proofErr w:type="spellEnd"/>
      <w:r>
        <w:t>-vezom.</w:t>
      </w:r>
    </w:p>
    <w:p w14:paraId="60EA3AF6" w14:textId="61D020CA" w:rsidR="00DC35C2" w:rsidRDefault="00685CB1" w:rsidP="008A4D25">
      <w:pPr>
        <w:pStyle w:val="Normal1"/>
      </w:pPr>
      <w:r>
        <w:t xml:space="preserve">Backup software na </w:t>
      </w:r>
      <w:r w:rsidR="003511E0">
        <w:t>lokalnom</w:t>
      </w:r>
      <w:r>
        <w:t xml:space="preserve"> poslužitelju za backup obavlja backup podataka iz lokalne mreže i sprema ih na lokalni uređaj za pohranu podataka, a</w:t>
      </w:r>
      <w:r w:rsidR="00211890">
        <w:t xml:space="preserve"> dio tih podataka </w:t>
      </w:r>
      <w:r>
        <w:t>također replicira na udaljeni repozitorij za pohranu podataka koji se nalazi u CDU</w:t>
      </w:r>
      <w:r w:rsidR="0063591A">
        <w:t>.</w:t>
      </w:r>
    </w:p>
    <w:p w14:paraId="7A65CF89" w14:textId="55FC333F" w:rsidR="0063591A" w:rsidRDefault="0063591A" w:rsidP="008A4D25">
      <w:pPr>
        <w:pStyle w:val="Normal1"/>
      </w:pPr>
      <w:r>
        <w:t xml:space="preserve">Backup software na udaljenom poslužitelju za backup prihvaća replicirane podatke s </w:t>
      </w:r>
      <w:r w:rsidR="003511E0">
        <w:t>lokalnog</w:t>
      </w:r>
      <w:r>
        <w:t xml:space="preserve"> poslužitelja za backup, a također obavlja backup podataka iz e-mail sustava Exchange Online</w:t>
      </w:r>
      <w:r w:rsidR="00CB3B7A">
        <w:t>,</w:t>
      </w:r>
      <w:r>
        <w:t xml:space="preserve"> te ih sprema u repozitorij </w:t>
      </w:r>
      <w:r w:rsidR="00CB3B7A">
        <w:t>za pohranu podataka u CDU.</w:t>
      </w:r>
    </w:p>
    <w:p w14:paraId="7F39077E" w14:textId="77777777" w:rsidR="001B6BF0" w:rsidRDefault="001B6BF0" w:rsidP="001B6BF0">
      <w:pPr>
        <w:pStyle w:val="Normal1"/>
      </w:pPr>
    </w:p>
    <w:p w14:paraId="49E160FD" w14:textId="77777777" w:rsidR="001B6BF0" w:rsidRDefault="001B6BF0" w:rsidP="001B6BF0">
      <w:pPr>
        <w:pStyle w:val="Normal1"/>
      </w:pPr>
    </w:p>
    <w:p w14:paraId="66529942" w14:textId="77777777" w:rsidR="001B6BF0" w:rsidRDefault="001B6BF0" w:rsidP="001B6BF0">
      <w:pPr>
        <w:pStyle w:val="Normal1"/>
        <w:sectPr w:rsidR="001B6BF0" w:rsidSect="007B0A45">
          <w:footerReference w:type="default" r:id="rId8"/>
          <w:pgSz w:w="11906" w:h="16838" w:code="9"/>
          <w:pgMar w:top="1134" w:right="1134" w:bottom="1134" w:left="1134" w:header="567" w:footer="567" w:gutter="0"/>
          <w:cols w:space="708"/>
          <w:docGrid w:linePitch="360"/>
        </w:sectPr>
      </w:pPr>
    </w:p>
    <w:p w14:paraId="09CE6088" w14:textId="77777777" w:rsidR="001B6BF0" w:rsidRDefault="001B6BF0" w:rsidP="001B6BF0">
      <w:pPr>
        <w:spacing w:before="120" w:after="120"/>
        <w:jc w:val="center"/>
      </w:pPr>
      <w:r>
        <w:rPr>
          <w:noProof/>
        </w:rPr>
        <w:lastRenderedPageBreak/>
        <w:drawing>
          <wp:inline distT="0" distB="0" distL="0" distR="0" wp14:anchorId="3CB1F6DA" wp14:editId="1257F060">
            <wp:extent cx="9248775" cy="5486400"/>
            <wp:effectExtent l="0" t="0" r="9525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9F5EE" w14:textId="77777777" w:rsidR="001B6BF0" w:rsidRDefault="001B6BF0" w:rsidP="001B6BF0">
      <w:pPr>
        <w:spacing w:before="120" w:after="120"/>
        <w:jc w:val="center"/>
      </w:pPr>
      <w:r>
        <w:t xml:space="preserve">Slika 1. Konceptualna shema </w:t>
      </w:r>
      <w:r w:rsidRPr="006F3E50">
        <w:t>integralnog sustava za backup podataka</w:t>
      </w:r>
    </w:p>
    <w:p w14:paraId="0F3C91F7" w14:textId="77777777" w:rsidR="001B6BF0" w:rsidRDefault="001B6BF0" w:rsidP="001B6BF0">
      <w:pPr>
        <w:pStyle w:val="Normal1"/>
      </w:pPr>
    </w:p>
    <w:p w14:paraId="21B876CA" w14:textId="77777777" w:rsidR="001B6BF0" w:rsidRDefault="001B6BF0" w:rsidP="001B6BF0">
      <w:pPr>
        <w:pStyle w:val="Normal1"/>
        <w:sectPr w:rsidR="001B6BF0" w:rsidSect="005162E2">
          <w:pgSz w:w="16838" w:h="11906" w:orient="landscape" w:code="9"/>
          <w:pgMar w:top="1134" w:right="1134" w:bottom="1134" w:left="1134" w:header="567" w:footer="567" w:gutter="0"/>
          <w:cols w:space="708"/>
          <w:docGrid w:linePitch="360"/>
        </w:sectPr>
      </w:pPr>
    </w:p>
    <w:p w14:paraId="177F22A1" w14:textId="17F561A4" w:rsidR="00E15EE0" w:rsidRDefault="00AB12F9" w:rsidP="008A4D25">
      <w:pPr>
        <w:pStyle w:val="Normal1"/>
      </w:pPr>
      <w:r>
        <w:lastRenderedPageBreak/>
        <w:t>Predmet nabave je</w:t>
      </w:r>
      <w:r w:rsidR="00023653">
        <w:t xml:space="preserve"> sljedeć</w:t>
      </w:r>
      <w:r>
        <w:t>a</w:t>
      </w:r>
      <w:r w:rsidR="00023653">
        <w:t xml:space="preserve"> rob</w:t>
      </w:r>
      <w:r>
        <w:t>a</w:t>
      </w:r>
      <w:r w:rsidR="00023653">
        <w:t xml:space="preserve"> i usluge</w:t>
      </w:r>
      <w:r w:rsidR="00E17188">
        <w:t xml:space="preserve"> </w:t>
      </w:r>
      <w:r w:rsidR="009F76A0">
        <w:t>(koji su detaljno specificirani u poglavlju Tehničke specifikacije)</w:t>
      </w:r>
      <w:r w:rsidR="00E15EE0">
        <w:t>:</w:t>
      </w:r>
    </w:p>
    <w:p w14:paraId="012AE09B" w14:textId="495978C1" w:rsidR="00E15EE0" w:rsidRDefault="00E15EE0" w:rsidP="001D1957">
      <w:pPr>
        <w:pStyle w:val="Normal1"/>
        <w:numPr>
          <w:ilvl w:val="0"/>
          <w:numId w:val="10"/>
        </w:numPr>
      </w:pPr>
      <w:r>
        <w:t>poslužitelj za backup podataka koji će biti instaliran u serverskoj sobi HERA-e</w:t>
      </w:r>
    </w:p>
    <w:p w14:paraId="6684ECE4" w14:textId="087A6EF7" w:rsidR="00E15EE0" w:rsidRDefault="00E15EE0" w:rsidP="001D1957">
      <w:pPr>
        <w:pStyle w:val="Normal1"/>
        <w:numPr>
          <w:ilvl w:val="0"/>
          <w:numId w:val="10"/>
        </w:numPr>
      </w:pPr>
      <w:r>
        <w:t>uređaj za pohranu podataka koji će biti instaliran u serverskoj sobi HERA-e</w:t>
      </w:r>
    </w:p>
    <w:p w14:paraId="3879317B" w14:textId="4C0F6804" w:rsidR="00E15EE0" w:rsidRDefault="00E15EE0" w:rsidP="001D1957">
      <w:pPr>
        <w:pStyle w:val="Normal1"/>
        <w:numPr>
          <w:ilvl w:val="0"/>
          <w:numId w:val="10"/>
        </w:numPr>
      </w:pPr>
      <w:r>
        <w:t xml:space="preserve">backup software koji se instalira na </w:t>
      </w:r>
      <w:r w:rsidR="00C578D7">
        <w:t>lokalnom</w:t>
      </w:r>
      <w:r>
        <w:t xml:space="preserve"> poslužitelju za backup te udaljenom poslužitelju za backup</w:t>
      </w:r>
    </w:p>
    <w:p w14:paraId="221C94BD" w14:textId="542C0013" w:rsidR="00660E53" w:rsidRDefault="00660E53" w:rsidP="001D1957">
      <w:pPr>
        <w:pStyle w:val="Normal1"/>
        <w:numPr>
          <w:ilvl w:val="0"/>
          <w:numId w:val="10"/>
        </w:numPr>
      </w:pPr>
      <w:r>
        <w:t xml:space="preserve">usluga instalacije backup softwarea na poslužiteljima za backup te konfiguracija backup softwarea prema potrebama </w:t>
      </w:r>
      <w:r w:rsidR="00CF23E0">
        <w:t>Naručitelja</w:t>
      </w:r>
    </w:p>
    <w:p w14:paraId="4D881EFE" w14:textId="48266E7D" w:rsidR="001D1957" w:rsidRDefault="001D1957" w:rsidP="001D1957">
      <w:pPr>
        <w:pStyle w:val="Normal1"/>
        <w:numPr>
          <w:ilvl w:val="0"/>
          <w:numId w:val="10"/>
        </w:numPr>
      </w:pPr>
      <w:r>
        <w:t xml:space="preserve">podrška </w:t>
      </w:r>
      <w:r w:rsidR="000408E1">
        <w:t>Naručitelju pri</w:t>
      </w:r>
      <w:r>
        <w:t xml:space="preserve"> korištenj</w:t>
      </w:r>
      <w:r w:rsidR="000408E1">
        <w:t>u</w:t>
      </w:r>
      <w:r>
        <w:t xml:space="preserve"> Sustava tijekom 12 mjeseci nakon početne konfiguracije</w:t>
      </w:r>
    </w:p>
    <w:p w14:paraId="23574B97" w14:textId="7DC5ABA5" w:rsidR="005162E2" w:rsidRDefault="00CF23E0" w:rsidP="001D1957">
      <w:pPr>
        <w:pStyle w:val="Normal1"/>
      </w:pPr>
      <w:r>
        <w:t xml:space="preserve">Poslužitelj za backup podataka i repozitorij za pohranu podataka na strani CDU-a osigurat će Naručitelj kroz ugovor </w:t>
      </w:r>
      <w:r w:rsidR="00AB6A14">
        <w:t xml:space="preserve">o korištenju dijeljenih usluga </w:t>
      </w:r>
      <w:r>
        <w:t>CDU-</w:t>
      </w:r>
      <w:r w:rsidR="00AB6A14">
        <w:t>a</w:t>
      </w:r>
      <w:r>
        <w:t>.</w:t>
      </w:r>
    </w:p>
    <w:p w14:paraId="2356DC25" w14:textId="60CBCC21" w:rsidR="003511E0" w:rsidRDefault="00734557" w:rsidP="001D1957">
      <w:pPr>
        <w:pStyle w:val="Normal1"/>
      </w:pPr>
      <w:r>
        <w:t>P</w:t>
      </w:r>
      <w:r w:rsidR="003511E0">
        <w:t xml:space="preserve">arametri oba poslužitelja za backup </w:t>
      </w:r>
      <w:r w:rsidR="00757D88">
        <w:t>određeni</w:t>
      </w:r>
      <w:r w:rsidR="003511E0">
        <w:t xml:space="preserve"> su tako da zadovolj</w:t>
      </w:r>
      <w:r w:rsidR="009F76A0">
        <w:t>e</w:t>
      </w:r>
      <w:r w:rsidR="003511E0">
        <w:t xml:space="preserve"> sistemske zahtjeve za rad backup softwarea.</w:t>
      </w:r>
    </w:p>
    <w:p w14:paraId="400022D6" w14:textId="2DA34240" w:rsidR="003511E0" w:rsidRDefault="00734557" w:rsidP="001D1957">
      <w:pPr>
        <w:pStyle w:val="Normal1"/>
      </w:pPr>
      <w:r>
        <w:t>U</w:t>
      </w:r>
      <w:r w:rsidR="003266A7">
        <w:t xml:space="preserve">ređaj za pohranu podataka </w:t>
      </w:r>
      <w:r>
        <w:t>odabran je</w:t>
      </w:r>
      <w:r w:rsidR="00FB7C9E">
        <w:t xml:space="preserve"> </w:t>
      </w:r>
      <w:r w:rsidR="003266A7">
        <w:t xml:space="preserve">tako da </w:t>
      </w:r>
      <w:r w:rsidR="00FB7C9E">
        <w:t>omogući pohran</w:t>
      </w:r>
      <w:r>
        <w:t>u</w:t>
      </w:r>
      <w:r w:rsidR="00FB7C9E">
        <w:t xml:space="preserve"> podataka uz </w:t>
      </w:r>
      <w:r w:rsidR="00810595">
        <w:t xml:space="preserve">hardversku </w:t>
      </w:r>
      <w:proofErr w:type="spellStart"/>
      <w:r w:rsidR="00FB7C9E">
        <w:t>deduplikaciju</w:t>
      </w:r>
      <w:proofErr w:type="spellEnd"/>
      <w:r w:rsidR="00FB7C9E">
        <w:t xml:space="preserve"> </w:t>
      </w:r>
      <w:r>
        <w:t>i korištenje naprednih komunikacijskih protokola (</w:t>
      </w:r>
      <w:r w:rsidR="0069509B">
        <w:t xml:space="preserve">npr. </w:t>
      </w:r>
      <w:r>
        <w:t xml:space="preserve">DD </w:t>
      </w:r>
      <w:proofErr w:type="spellStart"/>
      <w:r>
        <w:t>Boost</w:t>
      </w:r>
      <w:proofErr w:type="spellEnd"/>
      <w:r>
        <w:t xml:space="preserve">). </w:t>
      </w:r>
      <w:r w:rsidR="009F76A0">
        <w:t xml:space="preserve">Podatkovni kapacitet uređaja za pohranu podataka </w:t>
      </w:r>
      <w:r w:rsidR="00757D88">
        <w:t>određen</w:t>
      </w:r>
      <w:r w:rsidR="009F76A0">
        <w:t xml:space="preserve"> je </w:t>
      </w:r>
      <w:r w:rsidR="003266A7">
        <w:t>koristeći sljedeće alate:</w:t>
      </w:r>
    </w:p>
    <w:p w14:paraId="4BFFB369" w14:textId="5F129DCE" w:rsidR="003266A7" w:rsidRDefault="003266A7" w:rsidP="00E50846">
      <w:pPr>
        <w:pStyle w:val="Normal1"/>
        <w:numPr>
          <w:ilvl w:val="0"/>
          <w:numId w:val="12"/>
        </w:numPr>
      </w:pPr>
      <w:proofErr w:type="spellStart"/>
      <w:r w:rsidRPr="003266A7">
        <w:t>Restore</w:t>
      </w:r>
      <w:proofErr w:type="spellEnd"/>
      <w:r w:rsidRPr="003266A7">
        <w:t xml:space="preserve"> </w:t>
      </w:r>
      <w:proofErr w:type="spellStart"/>
      <w:r w:rsidRPr="003266A7">
        <w:t>Point</w:t>
      </w:r>
      <w:proofErr w:type="spellEnd"/>
      <w:r w:rsidRPr="003266A7">
        <w:t xml:space="preserve"> Simulator</w:t>
      </w:r>
      <w:r>
        <w:t xml:space="preserve"> (</w:t>
      </w:r>
      <w:r w:rsidRPr="00320824">
        <w:t>https://rps.dewin.me</w:t>
      </w:r>
      <w:r>
        <w:t>) – simulacija backupa</w:t>
      </w:r>
      <w:r w:rsidR="00320824">
        <w:t xml:space="preserve"> u LAN-u </w:t>
      </w:r>
      <w:r>
        <w:t xml:space="preserve">za backup </w:t>
      </w:r>
      <w:proofErr w:type="spellStart"/>
      <w:r>
        <w:t>job</w:t>
      </w:r>
      <w:proofErr w:type="spellEnd"/>
      <w:r>
        <w:t xml:space="preserve"> vrste</w:t>
      </w:r>
      <w:r w:rsidR="00320824">
        <w:t xml:space="preserve"> „</w:t>
      </w:r>
      <w:proofErr w:type="spellStart"/>
      <w:r w:rsidR="00320824">
        <w:t>incremental</w:t>
      </w:r>
      <w:proofErr w:type="spellEnd"/>
      <w:r w:rsidR="00320824">
        <w:t xml:space="preserve"> </w:t>
      </w:r>
      <w:proofErr w:type="spellStart"/>
      <w:r w:rsidR="00320824">
        <w:t>weekly</w:t>
      </w:r>
      <w:proofErr w:type="spellEnd"/>
      <w:r w:rsidR="00320824">
        <w:t xml:space="preserve"> </w:t>
      </w:r>
      <w:proofErr w:type="spellStart"/>
      <w:r w:rsidR="00320824">
        <w:t>active</w:t>
      </w:r>
      <w:proofErr w:type="spellEnd"/>
      <w:r w:rsidR="00320824">
        <w:t xml:space="preserve"> </w:t>
      </w:r>
      <w:proofErr w:type="spellStart"/>
      <w:r w:rsidR="00320824">
        <w:t>full</w:t>
      </w:r>
      <w:proofErr w:type="spellEnd"/>
      <w:r w:rsidR="00320824">
        <w:t>“.</w:t>
      </w:r>
    </w:p>
    <w:p w14:paraId="0C13183D" w14:textId="74CBEB92" w:rsidR="00320824" w:rsidRDefault="00320824" w:rsidP="00E50846">
      <w:pPr>
        <w:pStyle w:val="Normal1"/>
        <w:numPr>
          <w:ilvl w:val="0"/>
          <w:numId w:val="12"/>
        </w:numPr>
      </w:pPr>
      <w:proofErr w:type="spellStart"/>
      <w:r w:rsidRPr="00320824">
        <w:t>Veeam</w:t>
      </w:r>
      <w:proofErr w:type="spellEnd"/>
      <w:r w:rsidRPr="00320824">
        <w:t xml:space="preserve"> Backup </w:t>
      </w:r>
      <w:r>
        <w:t xml:space="preserve">for Microsoft 365 </w:t>
      </w:r>
      <w:proofErr w:type="spellStart"/>
      <w:r w:rsidRPr="00320824">
        <w:t>Capacity</w:t>
      </w:r>
      <w:proofErr w:type="spellEnd"/>
      <w:r w:rsidRPr="00320824">
        <w:t xml:space="preserve"> </w:t>
      </w:r>
      <w:proofErr w:type="spellStart"/>
      <w:r w:rsidRPr="00320824">
        <w:t>Calculator</w:t>
      </w:r>
      <w:proofErr w:type="spellEnd"/>
      <w:r>
        <w:t xml:space="preserve"> (</w:t>
      </w:r>
      <w:r w:rsidRPr="00320824">
        <w:t>https://calculator.veeam.com</w:t>
      </w:r>
      <w:r>
        <w:t xml:space="preserve">) – simulacija backupa </w:t>
      </w:r>
      <w:r w:rsidR="00E50846">
        <w:t>s Exchange Online</w:t>
      </w:r>
    </w:p>
    <w:p w14:paraId="62819E16" w14:textId="0C575955" w:rsidR="00AB6A14" w:rsidRDefault="009B68A2" w:rsidP="009B68A2">
      <w:pPr>
        <w:pStyle w:val="Heading2"/>
      </w:pPr>
      <w:r>
        <w:t xml:space="preserve">4. </w:t>
      </w:r>
      <w:r w:rsidR="001913DA">
        <w:t>Tehničke specifikacije</w:t>
      </w:r>
    </w:p>
    <w:p w14:paraId="0E0ABB2B" w14:textId="626FA7B7" w:rsidR="00781ACB" w:rsidRDefault="002444B6" w:rsidP="00781ACB">
      <w:pPr>
        <w:pStyle w:val="Normal1"/>
      </w:pPr>
      <w:r>
        <w:t xml:space="preserve">U sljedećoj tablici </w:t>
      </w:r>
      <w:r w:rsidR="00781ACB">
        <w:t xml:space="preserve">navedena </w:t>
      </w:r>
      <w:r>
        <w:t xml:space="preserve">je </w:t>
      </w:r>
      <w:r w:rsidR="00781ACB">
        <w:t>specifikacija roba i usluga koje su predmet nabave.</w:t>
      </w:r>
    </w:p>
    <w:p w14:paraId="7081FC55" w14:textId="77777777" w:rsidR="00295919" w:rsidRDefault="00295919" w:rsidP="00781ACB">
      <w:pPr>
        <w:pStyle w:val="Normal1"/>
      </w:pPr>
    </w:p>
    <w:tbl>
      <w:tblPr>
        <w:tblStyle w:val="TableGrid"/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222"/>
        <w:gridCol w:w="851"/>
      </w:tblGrid>
      <w:tr w:rsidR="000C5031" w:rsidRPr="00FF2097" w14:paraId="122AADF5" w14:textId="77777777" w:rsidTr="00E16240">
        <w:trPr>
          <w:cantSplit/>
          <w:tblHeader/>
          <w:jc w:val="center"/>
        </w:trPr>
        <w:tc>
          <w:tcPr>
            <w:tcW w:w="567" w:type="dxa"/>
          </w:tcPr>
          <w:p w14:paraId="355438BD" w14:textId="25B46506" w:rsidR="000C5031" w:rsidRPr="00FF2097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FF2097">
              <w:rPr>
                <w:b/>
                <w:bCs/>
                <w:sz w:val="20"/>
                <w:szCs w:val="20"/>
              </w:rPr>
              <w:t>R.B</w:t>
            </w:r>
            <w:proofErr w:type="spellEnd"/>
            <w:r w:rsidRPr="00FF209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14:paraId="7B116F97" w14:textId="39598315" w:rsidR="000C5031" w:rsidRPr="00FF2097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FF2097">
              <w:rPr>
                <w:b/>
                <w:bCs/>
                <w:sz w:val="20"/>
                <w:szCs w:val="20"/>
              </w:rPr>
              <w:t>Naziv i opis</w:t>
            </w:r>
          </w:p>
        </w:tc>
        <w:tc>
          <w:tcPr>
            <w:tcW w:w="851" w:type="dxa"/>
          </w:tcPr>
          <w:p w14:paraId="66F2F840" w14:textId="722D8B67" w:rsidR="000C5031" w:rsidRPr="00FF2097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FF2097">
              <w:rPr>
                <w:b/>
                <w:bCs/>
                <w:sz w:val="20"/>
                <w:szCs w:val="20"/>
              </w:rPr>
              <w:t>Količina</w:t>
            </w:r>
          </w:p>
        </w:tc>
      </w:tr>
      <w:tr w:rsidR="000C5031" w:rsidRPr="000C5031" w14:paraId="34D5203E" w14:textId="77777777" w:rsidTr="00E16240">
        <w:trPr>
          <w:cantSplit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51A7FB6F" w14:textId="1479E030" w:rsidR="000C5031" w:rsidRPr="00FF2097" w:rsidRDefault="000C5031" w:rsidP="000C5031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1</w:t>
            </w:r>
            <w:r w:rsidR="00123F10">
              <w:rPr>
                <w:sz w:val="20"/>
                <w:szCs w:val="20"/>
              </w:rPr>
              <w:t>.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3465A8D7" w14:textId="2C66E4B0" w:rsidR="000B3DF1" w:rsidRPr="00370295" w:rsidRDefault="000C5031" w:rsidP="00E16240">
            <w:pPr>
              <w:jc w:val="left"/>
              <w:rPr>
                <w:b/>
                <w:bCs/>
                <w:sz w:val="20"/>
                <w:szCs w:val="20"/>
              </w:rPr>
            </w:pPr>
            <w:r w:rsidRPr="00370295">
              <w:rPr>
                <w:b/>
                <w:bCs/>
                <w:sz w:val="20"/>
                <w:szCs w:val="20"/>
              </w:rPr>
              <w:t xml:space="preserve">Poslužitelj za backup podataka (backup server): Dell </w:t>
            </w:r>
            <w:proofErr w:type="spellStart"/>
            <w:r w:rsidRPr="00370295">
              <w:rPr>
                <w:b/>
                <w:bCs/>
                <w:sz w:val="20"/>
                <w:szCs w:val="20"/>
              </w:rPr>
              <w:t>PowerEdge</w:t>
            </w:r>
            <w:proofErr w:type="spellEnd"/>
            <w:r w:rsidRPr="00370295">
              <w:rPr>
                <w:b/>
                <w:bCs/>
                <w:sz w:val="20"/>
                <w:szCs w:val="20"/>
              </w:rPr>
              <w:t xml:space="preserve"> R440 Serve</w:t>
            </w:r>
            <w:r w:rsidR="000B3DF1">
              <w:rPr>
                <w:b/>
                <w:bCs/>
                <w:sz w:val="20"/>
                <w:szCs w:val="20"/>
              </w:rPr>
              <w:t>r</w:t>
            </w:r>
            <w:r w:rsidR="00E16240">
              <w:rPr>
                <w:b/>
                <w:bCs/>
                <w:sz w:val="20"/>
                <w:szCs w:val="20"/>
              </w:rPr>
              <w:t xml:space="preserve"> ili jednakovrijedan </w:t>
            </w:r>
            <w:r w:rsidR="000B3DF1">
              <w:rPr>
                <w:sz w:val="20"/>
                <w:szCs w:val="20"/>
              </w:rPr>
              <w:t xml:space="preserve">(navedene su samo </w:t>
            </w:r>
            <w:r w:rsidR="007D3AB8">
              <w:rPr>
                <w:sz w:val="20"/>
                <w:szCs w:val="20"/>
              </w:rPr>
              <w:t>karakteristike</w:t>
            </w:r>
            <w:r w:rsidR="000B3DF1">
              <w:rPr>
                <w:sz w:val="20"/>
                <w:szCs w:val="20"/>
              </w:rPr>
              <w:t xml:space="preserve"> bitne za konfiguraciju poslužitelja)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B0B1FF0" w14:textId="2C866EA6" w:rsidR="000C5031" w:rsidRPr="00FF2097" w:rsidRDefault="000C5031" w:rsidP="000C5031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1</w:t>
            </w:r>
            <w:r w:rsidR="00FA3DB9" w:rsidRPr="00FF2097">
              <w:rPr>
                <w:sz w:val="20"/>
                <w:szCs w:val="20"/>
              </w:rPr>
              <w:t xml:space="preserve"> kom.</w:t>
            </w:r>
          </w:p>
        </w:tc>
      </w:tr>
      <w:tr w:rsidR="000C5031" w:rsidRPr="000C5031" w14:paraId="616065A6" w14:textId="77777777" w:rsidTr="00E16240">
        <w:trPr>
          <w:cantSplit/>
          <w:jc w:val="center"/>
        </w:trPr>
        <w:tc>
          <w:tcPr>
            <w:tcW w:w="567" w:type="dxa"/>
          </w:tcPr>
          <w:p w14:paraId="62219AA2" w14:textId="77777777" w:rsidR="000C5031" w:rsidRPr="00FF2097" w:rsidRDefault="000C5031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3E361D1B" w14:textId="02BFB0F3" w:rsidR="000C5031" w:rsidRPr="000C5031" w:rsidRDefault="00370295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CPU</w:t>
            </w:r>
            <w:proofErr w:type="spellEnd"/>
            <w:r>
              <w:rPr>
                <w:sz w:val="20"/>
                <w:szCs w:val="20"/>
              </w:rPr>
              <w:t xml:space="preserve">: 2 x Intel Xeon Silver, 8 </w:t>
            </w:r>
            <w:proofErr w:type="spellStart"/>
            <w:r>
              <w:rPr>
                <w:sz w:val="20"/>
                <w:szCs w:val="20"/>
              </w:rPr>
              <w:t>cores</w:t>
            </w:r>
            <w:proofErr w:type="spellEnd"/>
          </w:p>
        </w:tc>
        <w:tc>
          <w:tcPr>
            <w:tcW w:w="851" w:type="dxa"/>
          </w:tcPr>
          <w:p w14:paraId="3D076FFF" w14:textId="77777777" w:rsidR="000C5031" w:rsidRPr="00FF2097" w:rsidRDefault="000C503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370295" w:rsidRPr="000C5031" w14:paraId="48704DE7" w14:textId="77777777" w:rsidTr="00E16240">
        <w:trPr>
          <w:cantSplit/>
          <w:jc w:val="center"/>
        </w:trPr>
        <w:tc>
          <w:tcPr>
            <w:tcW w:w="567" w:type="dxa"/>
          </w:tcPr>
          <w:p w14:paraId="2F8301FF" w14:textId="77777777" w:rsidR="00370295" w:rsidRPr="00FF2097" w:rsidRDefault="00370295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4FF05B7E" w14:textId="58FFDEDF" w:rsidR="00370295" w:rsidRDefault="00370295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RAM: 64 GB</w:t>
            </w:r>
          </w:p>
        </w:tc>
        <w:tc>
          <w:tcPr>
            <w:tcW w:w="851" w:type="dxa"/>
          </w:tcPr>
          <w:p w14:paraId="52F2D208" w14:textId="77777777" w:rsidR="00370295" w:rsidRPr="00FF2097" w:rsidRDefault="00370295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370295" w:rsidRPr="000C5031" w14:paraId="5F3A5DB4" w14:textId="77777777" w:rsidTr="00E16240">
        <w:trPr>
          <w:cantSplit/>
          <w:jc w:val="center"/>
        </w:trPr>
        <w:tc>
          <w:tcPr>
            <w:tcW w:w="567" w:type="dxa"/>
          </w:tcPr>
          <w:p w14:paraId="3E18EF2B" w14:textId="77777777" w:rsidR="00370295" w:rsidRPr="00FF2097" w:rsidRDefault="00370295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5D9C135F" w14:textId="7C5BC9F1" w:rsidR="00370295" w:rsidRDefault="007C4B5B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array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="00370295">
              <w:rPr>
                <w:sz w:val="20"/>
                <w:szCs w:val="20"/>
              </w:rPr>
              <w:t xml:space="preserve">2 x 960 GB </w:t>
            </w:r>
            <w:proofErr w:type="spellStart"/>
            <w:r w:rsidR="00370295">
              <w:rPr>
                <w:sz w:val="20"/>
                <w:szCs w:val="20"/>
              </w:rPr>
              <w:t>SSD</w:t>
            </w:r>
            <w:proofErr w:type="spellEnd"/>
          </w:p>
        </w:tc>
        <w:tc>
          <w:tcPr>
            <w:tcW w:w="851" w:type="dxa"/>
          </w:tcPr>
          <w:p w14:paraId="479FF9AE" w14:textId="77777777" w:rsidR="00370295" w:rsidRPr="00FF2097" w:rsidRDefault="00370295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370295" w:rsidRPr="000C5031" w14:paraId="24500341" w14:textId="77777777" w:rsidTr="00E16240">
        <w:trPr>
          <w:cantSplit/>
          <w:jc w:val="center"/>
        </w:trPr>
        <w:tc>
          <w:tcPr>
            <w:tcW w:w="567" w:type="dxa"/>
          </w:tcPr>
          <w:p w14:paraId="5DC36126" w14:textId="77777777" w:rsidR="00370295" w:rsidRPr="00FF2097" w:rsidRDefault="00370295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2B72E6EB" w14:textId="05C85A4B" w:rsidR="00370295" w:rsidRDefault="00370295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controller</w:t>
            </w:r>
            <w:proofErr w:type="spellEnd"/>
            <w:r w:rsidR="007C4B5B">
              <w:rPr>
                <w:sz w:val="20"/>
                <w:szCs w:val="20"/>
              </w:rPr>
              <w:t xml:space="preserve">: </w:t>
            </w:r>
            <w:proofErr w:type="spellStart"/>
            <w:r w:rsidR="007C4B5B" w:rsidRPr="007C4B5B">
              <w:rPr>
                <w:sz w:val="20"/>
                <w:szCs w:val="20"/>
              </w:rPr>
              <w:t>PERC</w:t>
            </w:r>
            <w:proofErr w:type="spellEnd"/>
            <w:r w:rsidR="007C4B5B" w:rsidRPr="007C4B5B">
              <w:rPr>
                <w:sz w:val="20"/>
                <w:szCs w:val="20"/>
              </w:rPr>
              <w:t xml:space="preserve"> H750</w:t>
            </w:r>
          </w:p>
        </w:tc>
        <w:tc>
          <w:tcPr>
            <w:tcW w:w="851" w:type="dxa"/>
          </w:tcPr>
          <w:p w14:paraId="72117F5D" w14:textId="77777777" w:rsidR="00370295" w:rsidRPr="00FF2097" w:rsidRDefault="00370295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7C4B5B" w:rsidRPr="000C5031" w14:paraId="6FE9A524" w14:textId="77777777" w:rsidTr="00E16240">
        <w:trPr>
          <w:cantSplit/>
          <w:jc w:val="center"/>
        </w:trPr>
        <w:tc>
          <w:tcPr>
            <w:tcW w:w="567" w:type="dxa"/>
          </w:tcPr>
          <w:p w14:paraId="4C40F2CC" w14:textId="77777777" w:rsidR="007C4B5B" w:rsidRPr="00FF2097" w:rsidRDefault="007C4B5B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72AF6561" w14:textId="4D2BB4D7" w:rsidR="007C4B5B" w:rsidRDefault="001C3C6D" w:rsidP="000C5031">
            <w:pPr>
              <w:jc w:val="left"/>
              <w:rPr>
                <w:sz w:val="20"/>
                <w:szCs w:val="20"/>
              </w:rPr>
            </w:pPr>
            <w:r w:rsidRPr="001C3C6D">
              <w:rPr>
                <w:sz w:val="20"/>
                <w:szCs w:val="20"/>
              </w:rPr>
              <w:t>DVD +/-RW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drive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internal</w:t>
            </w:r>
            <w:proofErr w:type="spellEnd"/>
          </w:p>
        </w:tc>
        <w:tc>
          <w:tcPr>
            <w:tcW w:w="851" w:type="dxa"/>
          </w:tcPr>
          <w:p w14:paraId="4DD1424F" w14:textId="77777777" w:rsidR="007C4B5B" w:rsidRPr="00FF2097" w:rsidRDefault="007C4B5B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2E03BB" w:rsidRPr="000C5031" w14:paraId="27F01082" w14:textId="77777777" w:rsidTr="00E16240">
        <w:trPr>
          <w:cantSplit/>
          <w:jc w:val="center"/>
        </w:trPr>
        <w:tc>
          <w:tcPr>
            <w:tcW w:w="567" w:type="dxa"/>
          </w:tcPr>
          <w:p w14:paraId="03E7D065" w14:textId="77777777" w:rsidR="002E03BB" w:rsidRPr="00FF2097" w:rsidRDefault="002E03BB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6F3266FD" w14:textId="78D02696" w:rsidR="002E03BB" w:rsidRPr="001C3C6D" w:rsidRDefault="002E03BB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NIC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="0094651A">
              <w:rPr>
                <w:sz w:val="20"/>
                <w:szCs w:val="20"/>
              </w:rPr>
              <w:t>4 x</w:t>
            </w:r>
            <w:r w:rsidRPr="002E03BB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 xml:space="preserve"> </w:t>
            </w:r>
            <w:r w:rsidRPr="002E03BB">
              <w:rPr>
                <w:sz w:val="20"/>
                <w:szCs w:val="20"/>
              </w:rPr>
              <w:t>Gb</w:t>
            </w:r>
            <w:r>
              <w:rPr>
                <w:sz w:val="20"/>
                <w:szCs w:val="20"/>
              </w:rPr>
              <w:t xml:space="preserve"> </w:t>
            </w:r>
            <w:r w:rsidRPr="002E03BB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thernet</w:t>
            </w:r>
          </w:p>
        </w:tc>
        <w:tc>
          <w:tcPr>
            <w:tcW w:w="851" w:type="dxa"/>
          </w:tcPr>
          <w:p w14:paraId="7BA5EFDE" w14:textId="77777777" w:rsidR="002E03BB" w:rsidRPr="00FF2097" w:rsidRDefault="002E03BB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1C3C6D" w:rsidRPr="000C5031" w14:paraId="50B041E2" w14:textId="77777777" w:rsidTr="00E16240">
        <w:trPr>
          <w:cantSplit/>
          <w:jc w:val="center"/>
        </w:trPr>
        <w:tc>
          <w:tcPr>
            <w:tcW w:w="567" w:type="dxa"/>
          </w:tcPr>
          <w:p w14:paraId="0D2E34E8" w14:textId="77777777" w:rsidR="001C3C6D" w:rsidRPr="00FF2097" w:rsidRDefault="001C3C6D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40B06174" w14:textId="06650394" w:rsidR="001C3C6D" w:rsidRPr="001C3C6D" w:rsidRDefault="003A158C" w:rsidP="000C5031">
            <w:pPr>
              <w:jc w:val="left"/>
              <w:rPr>
                <w:sz w:val="20"/>
                <w:szCs w:val="20"/>
              </w:rPr>
            </w:pPr>
            <w:r w:rsidRPr="003A158C">
              <w:rPr>
                <w:sz w:val="20"/>
                <w:szCs w:val="20"/>
              </w:rPr>
              <w:t xml:space="preserve">Dual Hot Plug, </w:t>
            </w:r>
            <w:proofErr w:type="spellStart"/>
            <w:r w:rsidRPr="003A158C">
              <w:rPr>
                <w:sz w:val="20"/>
                <w:szCs w:val="20"/>
              </w:rPr>
              <w:t>Redundant</w:t>
            </w:r>
            <w:proofErr w:type="spellEnd"/>
            <w:r w:rsidRPr="003A158C">
              <w:rPr>
                <w:sz w:val="20"/>
                <w:szCs w:val="20"/>
              </w:rPr>
              <w:t xml:space="preserve"> Power </w:t>
            </w:r>
            <w:proofErr w:type="spellStart"/>
            <w:r w:rsidRPr="003A158C">
              <w:rPr>
                <w:sz w:val="20"/>
                <w:szCs w:val="20"/>
              </w:rPr>
              <w:t>Supply</w:t>
            </w:r>
            <w:proofErr w:type="spellEnd"/>
            <w:r>
              <w:rPr>
                <w:sz w:val="20"/>
                <w:szCs w:val="20"/>
              </w:rPr>
              <w:t xml:space="preserve"> (1+1)</w:t>
            </w:r>
          </w:p>
        </w:tc>
        <w:tc>
          <w:tcPr>
            <w:tcW w:w="851" w:type="dxa"/>
          </w:tcPr>
          <w:p w14:paraId="49976952" w14:textId="77777777" w:rsidR="001C3C6D" w:rsidRPr="00FF2097" w:rsidRDefault="001C3C6D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3A158C" w:rsidRPr="000C5031" w14:paraId="7E74C622" w14:textId="77777777" w:rsidTr="00E16240">
        <w:trPr>
          <w:cantSplit/>
          <w:jc w:val="center"/>
        </w:trPr>
        <w:tc>
          <w:tcPr>
            <w:tcW w:w="567" w:type="dxa"/>
          </w:tcPr>
          <w:p w14:paraId="37ED426B" w14:textId="77777777" w:rsidR="003A158C" w:rsidRPr="00FF2097" w:rsidRDefault="003A158C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2419C689" w14:textId="6A4B2300" w:rsidR="003A158C" w:rsidRPr="003A158C" w:rsidRDefault="003A158C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x </w:t>
            </w:r>
            <w:r w:rsidR="00F31CC4">
              <w:rPr>
                <w:sz w:val="20"/>
                <w:szCs w:val="20"/>
              </w:rPr>
              <w:t xml:space="preserve">Euro </w:t>
            </w:r>
            <w:proofErr w:type="spellStart"/>
            <w:r w:rsidR="00F31CC4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ower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F31CC4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ord</w:t>
            </w:r>
            <w:proofErr w:type="spellEnd"/>
            <w:r>
              <w:rPr>
                <w:sz w:val="20"/>
                <w:szCs w:val="20"/>
              </w:rPr>
              <w:t xml:space="preserve"> 2 m</w:t>
            </w:r>
          </w:p>
        </w:tc>
        <w:tc>
          <w:tcPr>
            <w:tcW w:w="851" w:type="dxa"/>
          </w:tcPr>
          <w:p w14:paraId="0BE22A13" w14:textId="77777777" w:rsidR="003A158C" w:rsidRPr="00FF2097" w:rsidRDefault="003A158C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A07664" w:rsidRPr="000C5031" w14:paraId="4CE12DF1" w14:textId="77777777" w:rsidTr="00E16240">
        <w:trPr>
          <w:cantSplit/>
          <w:jc w:val="center"/>
        </w:trPr>
        <w:tc>
          <w:tcPr>
            <w:tcW w:w="567" w:type="dxa"/>
          </w:tcPr>
          <w:p w14:paraId="259C3FD9" w14:textId="77777777" w:rsidR="00A07664" w:rsidRPr="00FF2097" w:rsidRDefault="00A07664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764A2B0A" w14:textId="485C7FB6" w:rsidR="00A07664" w:rsidRDefault="00A07664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Rack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mount</w:t>
            </w:r>
            <w:proofErr w:type="spellEnd"/>
            <w:r w:rsidR="00A70789">
              <w:rPr>
                <w:sz w:val="20"/>
                <w:szCs w:val="20"/>
              </w:rPr>
              <w:t xml:space="preserve"> </w:t>
            </w:r>
            <w:proofErr w:type="spellStart"/>
            <w:r w:rsidR="00A70789">
              <w:rPr>
                <w:sz w:val="20"/>
                <w:szCs w:val="20"/>
              </w:rPr>
              <w:t>sliding</w:t>
            </w:r>
            <w:proofErr w:type="spellEnd"/>
            <w:r w:rsidR="00DF540E">
              <w:rPr>
                <w:sz w:val="20"/>
                <w:szCs w:val="20"/>
              </w:rPr>
              <w:t xml:space="preserve"> </w:t>
            </w:r>
            <w:proofErr w:type="spellStart"/>
            <w:r w:rsidR="00DF540E">
              <w:rPr>
                <w:sz w:val="20"/>
                <w:szCs w:val="20"/>
              </w:rPr>
              <w:t>rails</w:t>
            </w:r>
            <w:proofErr w:type="spellEnd"/>
          </w:p>
        </w:tc>
        <w:tc>
          <w:tcPr>
            <w:tcW w:w="851" w:type="dxa"/>
          </w:tcPr>
          <w:p w14:paraId="16621C37" w14:textId="77777777" w:rsidR="00A07664" w:rsidRPr="00FF2097" w:rsidRDefault="00A07664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5B1634" w:rsidRPr="000C5031" w14:paraId="6F67B623" w14:textId="77777777" w:rsidTr="00E16240">
        <w:trPr>
          <w:cantSplit/>
          <w:jc w:val="center"/>
        </w:trPr>
        <w:tc>
          <w:tcPr>
            <w:tcW w:w="567" w:type="dxa"/>
          </w:tcPr>
          <w:p w14:paraId="5DF6CAFF" w14:textId="77777777" w:rsidR="005B1634" w:rsidRPr="00FF2097" w:rsidRDefault="005B1634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5FD681E9" w14:textId="529544E9" w:rsidR="005B1634" w:rsidRDefault="002B3D7F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ProSupport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Next</w:t>
            </w:r>
            <w:proofErr w:type="spellEnd"/>
            <w:r>
              <w:rPr>
                <w:sz w:val="20"/>
                <w:szCs w:val="20"/>
              </w:rPr>
              <w:t xml:space="preserve"> Business Day </w:t>
            </w:r>
            <w:proofErr w:type="spellStart"/>
            <w:r>
              <w:rPr>
                <w:sz w:val="20"/>
                <w:szCs w:val="20"/>
              </w:rPr>
              <w:t>Onsite</w:t>
            </w:r>
            <w:proofErr w:type="spellEnd"/>
            <w:r>
              <w:rPr>
                <w:sz w:val="20"/>
                <w:szCs w:val="20"/>
              </w:rPr>
              <w:t xml:space="preserve"> Service</w:t>
            </w:r>
            <w:r w:rsidR="005B1634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36</w:t>
            </w:r>
            <w:r w:rsidR="005B1634">
              <w:rPr>
                <w:sz w:val="20"/>
                <w:szCs w:val="20"/>
              </w:rPr>
              <w:t xml:space="preserve"> mjeseci</w:t>
            </w:r>
          </w:p>
        </w:tc>
        <w:tc>
          <w:tcPr>
            <w:tcW w:w="851" w:type="dxa"/>
          </w:tcPr>
          <w:p w14:paraId="4342A95A" w14:textId="77777777" w:rsidR="005B1634" w:rsidRPr="00FF2097" w:rsidRDefault="005B1634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DC4730" w:rsidRPr="00F31CC4" w14:paraId="0B2FF40B" w14:textId="77777777" w:rsidTr="00E16240">
        <w:trPr>
          <w:cantSplit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17C61F18" w14:textId="77777777" w:rsidR="00DC4730" w:rsidRPr="00FF2097" w:rsidRDefault="00DC4730" w:rsidP="00BD2819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6D4BB0BA" w14:textId="3EB52127" w:rsidR="00DC4730" w:rsidRPr="00B36DD5" w:rsidRDefault="00DC4730" w:rsidP="00BD2819">
            <w:pPr>
              <w:jc w:val="left"/>
              <w:rPr>
                <w:b/>
                <w:bCs/>
                <w:sz w:val="20"/>
                <w:szCs w:val="20"/>
              </w:rPr>
            </w:pPr>
            <w:r w:rsidRPr="00B36DD5">
              <w:rPr>
                <w:b/>
                <w:bCs/>
                <w:sz w:val="20"/>
                <w:szCs w:val="20"/>
              </w:rPr>
              <w:t>Licenca za operacijski sustav poslužitelja</w:t>
            </w:r>
            <w:r w:rsidR="00EB6D51" w:rsidRPr="00B36DD5">
              <w:rPr>
                <w:b/>
                <w:bCs/>
                <w:sz w:val="20"/>
                <w:szCs w:val="20"/>
              </w:rPr>
              <w:t xml:space="preserve"> za backup podataka</w:t>
            </w:r>
            <w:r w:rsidR="00B36DD5" w:rsidRPr="00B36DD5">
              <w:rPr>
                <w:b/>
                <w:bCs/>
                <w:sz w:val="20"/>
                <w:szCs w:val="20"/>
              </w:rPr>
              <w:t xml:space="preserve">: Microsoft Windows Server 2022 Standard - 16 Core </w:t>
            </w:r>
            <w:proofErr w:type="spellStart"/>
            <w:r w:rsidR="00B36DD5" w:rsidRPr="00B36DD5">
              <w:rPr>
                <w:b/>
                <w:bCs/>
                <w:sz w:val="20"/>
                <w:szCs w:val="20"/>
              </w:rPr>
              <w:t>License</w:t>
            </w:r>
            <w:proofErr w:type="spellEnd"/>
            <w:r w:rsidR="00B36DD5" w:rsidRPr="00B36DD5">
              <w:rPr>
                <w:b/>
                <w:bCs/>
                <w:sz w:val="20"/>
                <w:szCs w:val="20"/>
              </w:rPr>
              <w:t xml:space="preserve"> Pack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BC7CDD4" w14:textId="77777777" w:rsidR="00DC4730" w:rsidRPr="00FF2097" w:rsidRDefault="00DC4730" w:rsidP="00BD2819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1 kom.</w:t>
            </w:r>
          </w:p>
        </w:tc>
      </w:tr>
      <w:tr w:rsidR="00781ACB" w:rsidRPr="00F31CC4" w14:paraId="1D1DB1FD" w14:textId="77777777" w:rsidTr="00E16240">
        <w:trPr>
          <w:cantSplit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24FC1AE8" w14:textId="48EF3599" w:rsidR="00781ACB" w:rsidRPr="00FF2097" w:rsidRDefault="00DC4730" w:rsidP="008E3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23F10">
              <w:rPr>
                <w:sz w:val="20"/>
                <w:szCs w:val="20"/>
              </w:rPr>
              <w:t>.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76A10986" w14:textId="1BE1D376" w:rsidR="007D3AB8" w:rsidRPr="00F31CC4" w:rsidRDefault="00F31CC4" w:rsidP="00E1624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</w:t>
            </w:r>
            <w:r w:rsidRPr="00F31CC4">
              <w:rPr>
                <w:b/>
                <w:bCs/>
                <w:sz w:val="20"/>
                <w:szCs w:val="20"/>
              </w:rPr>
              <w:t xml:space="preserve">ređaj za pohranu podataka (data </w:t>
            </w:r>
            <w:proofErr w:type="spellStart"/>
            <w:r w:rsidRPr="00F31CC4">
              <w:rPr>
                <w:b/>
                <w:bCs/>
                <w:sz w:val="20"/>
                <w:szCs w:val="20"/>
              </w:rPr>
              <w:t>storage</w:t>
            </w:r>
            <w:proofErr w:type="spellEnd"/>
            <w:r w:rsidRPr="00F31CC4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: Dell </w:t>
            </w:r>
            <w:r w:rsidR="00161496">
              <w:rPr>
                <w:b/>
                <w:bCs/>
                <w:sz w:val="20"/>
                <w:szCs w:val="20"/>
              </w:rPr>
              <w:t xml:space="preserve">EMC </w:t>
            </w:r>
            <w:proofErr w:type="spellStart"/>
            <w:r w:rsidRPr="00F31CC4">
              <w:rPr>
                <w:b/>
                <w:bCs/>
                <w:sz w:val="20"/>
                <w:szCs w:val="20"/>
              </w:rPr>
              <w:t>PowerProtect</w:t>
            </w:r>
            <w:proofErr w:type="spellEnd"/>
            <w:r w:rsidRPr="00F31CC4">
              <w:rPr>
                <w:b/>
                <w:bCs/>
                <w:sz w:val="20"/>
                <w:szCs w:val="20"/>
              </w:rPr>
              <w:t xml:space="preserve"> DD3300 8TB</w:t>
            </w:r>
            <w:r w:rsidR="00E16240">
              <w:rPr>
                <w:b/>
                <w:bCs/>
                <w:sz w:val="20"/>
                <w:szCs w:val="20"/>
              </w:rPr>
              <w:t xml:space="preserve"> ili jednakovrijedan </w:t>
            </w:r>
            <w:r w:rsidR="007D3AB8">
              <w:rPr>
                <w:sz w:val="20"/>
                <w:szCs w:val="20"/>
              </w:rPr>
              <w:t>(navedene su samo karakteristike bitne za konfiguraciju uređaja)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AF75251" w14:textId="0431449D" w:rsidR="00781ACB" w:rsidRPr="00FF2097" w:rsidRDefault="00781ACB" w:rsidP="008E31E4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1</w:t>
            </w:r>
            <w:r w:rsidR="00FA3DB9" w:rsidRPr="00FF2097">
              <w:rPr>
                <w:sz w:val="20"/>
                <w:szCs w:val="20"/>
              </w:rPr>
              <w:t xml:space="preserve"> kom.</w:t>
            </w:r>
          </w:p>
        </w:tc>
      </w:tr>
      <w:tr w:rsidR="00DA5FB1" w:rsidRPr="000C5031" w14:paraId="6823295C" w14:textId="77777777" w:rsidTr="00E16240">
        <w:trPr>
          <w:cantSplit/>
          <w:jc w:val="center"/>
        </w:trPr>
        <w:tc>
          <w:tcPr>
            <w:tcW w:w="567" w:type="dxa"/>
          </w:tcPr>
          <w:p w14:paraId="78EB2E8D" w14:textId="77777777" w:rsidR="00DA5FB1" w:rsidRPr="00FF2097" w:rsidRDefault="00DA5FB1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7165D998" w14:textId="0253B22D" w:rsidR="00DA5FB1" w:rsidRDefault="00BB59F2" w:rsidP="000C5031">
            <w:pPr>
              <w:jc w:val="left"/>
              <w:rPr>
                <w:sz w:val="20"/>
                <w:szCs w:val="20"/>
              </w:rPr>
            </w:pPr>
            <w:proofErr w:type="spellStart"/>
            <w:r w:rsidRPr="00BB59F2">
              <w:rPr>
                <w:sz w:val="20"/>
                <w:szCs w:val="20"/>
              </w:rPr>
              <w:t>PowerProtect</w:t>
            </w:r>
            <w:proofErr w:type="spellEnd"/>
            <w:r w:rsidRPr="00BB59F2">
              <w:rPr>
                <w:sz w:val="20"/>
                <w:szCs w:val="20"/>
              </w:rPr>
              <w:t xml:space="preserve"> DD3300 </w:t>
            </w:r>
            <w:proofErr w:type="spellStart"/>
            <w:r w:rsidRPr="00BB59F2">
              <w:rPr>
                <w:sz w:val="20"/>
                <w:szCs w:val="20"/>
              </w:rPr>
              <w:t>Capacity</w:t>
            </w:r>
            <w:proofErr w:type="spellEnd"/>
            <w:r w:rsidRPr="00BB59F2">
              <w:rPr>
                <w:sz w:val="20"/>
                <w:szCs w:val="20"/>
              </w:rPr>
              <w:t xml:space="preserve"> </w:t>
            </w:r>
            <w:proofErr w:type="spellStart"/>
            <w:r w:rsidRPr="00BB59F2">
              <w:rPr>
                <w:sz w:val="20"/>
                <w:szCs w:val="20"/>
              </w:rPr>
              <w:t>License</w:t>
            </w:r>
            <w:proofErr w:type="spellEnd"/>
            <w:r w:rsidRPr="00BB59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8 </w:t>
            </w:r>
            <w:r w:rsidRPr="00BB59F2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</w:tcPr>
          <w:p w14:paraId="6B599E84" w14:textId="77777777" w:rsidR="00DA5FB1" w:rsidRPr="00FF2097" w:rsidRDefault="00DA5FB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2E03BB" w:rsidRPr="000C5031" w14:paraId="19DE118A" w14:textId="77777777" w:rsidTr="00E16240">
        <w:trPr>
          <w:cantSplit/>
          <w:jc w:val="center"/>
        </w:trPr>
        <w:tc>
          <w:tcPr>
            <w:tcW w:w="567" w:type="dxa"/>
          </w:tcPr>
          <w:p w14:paraId="73227B6E" w14:textId="77777777" w:rsidR="002E03BB" w:rsidRPr="00FF2097" w:rsidRDefault="002E03BB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0CE63176" w14:textId="69DE2D89" w:rsidR="002E03BB" w:rsidRDefault="00A70789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Rack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mount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sliding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rails</w:t>
            </w:r>
            <w:proofErr w:type="spellEnd"/>
          </w:p>
        </w:tc>
        <w:tc>
          <w:tcPr>
            <w:tcW w:w="851" w:type="dxa"/>
          </w:tcPr>
          <w:p w14:paraId="76043123" w14:textId="77777777" w:rsidR="002E03BB" w:rsidRPr="00FF2097" w:rsidRDefault="002E03BB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A07664" w:rsidRPr="000C5031" w14:paraId="3149AD20" w14:textId="77777777" w:rsidTr="00E16240">
        <w:trPr>
          <w:cantSplit/>
          <w:jc w:val="center"/>
        </w:trPr>
        <w:tc>
          <w:tcPr>
            <w:tcW w:w="567" w:type="dxa"/>
          </w:tcPr>
          <w:p w14:paraId="0AF00E34" w14:textId="77777777" w:rsidR="00A07664" w:rsidRPr="00FF2097" w:rsidRDefault="00A07664" w:rsidP="008E3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365DA740" w14:textId="77777777" w:rsidR="00A07664" w:rsidRPr="003A158C" w:rsidRDefault="00A07664" w:rsidP="008E31E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x Euro </w:t>
            </w:r>
            <w:proofErr w:type="spellStart"/>
            <w:r>
              <w:rPr>
                <w:sz w:val="20"/>
                <w:szCs w:val="20"/>
              </w:rPr>
              <w:t>power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cord</w:t>
            </w:r>
            <w:proofErr w:type="spellEnd"/>
            <w:r>
              <w:rPr>
                <w:sz w:val="20"/>
                <w:szCs w:val="20"/>
              </w:rPr>
              <w:t xml:space="preserve"> 2 m</w:t>
            </w:r>
          </w:p>
        </w:tc>
        <w:tc>
          <w:tcPr>
            <w:tcW w:w="851" w:type="dxa"/>
          </w:tcPr>
          <w:p w14:paraId="41E60B3B" w14:textId="77777777" w:rsidR="00A07664" w:rsidRPr="00FF2097" w:rsidRDefault="00A07664" w:rsidP="008E31E4">
            <w:pPr>
              <w:jc w:val="center"/>
              <w:rPr>
                <w:sz w:val="20"/>
                <w:szCs w:val="20"/>
              </w:rPr>
            </w:pPr>
          </w:p>
        </w:tc>
      </w:tr>
      <w:tr w:rsidR="00A07664" w:rsidRPr="000C5031" w14:paraId="28C8EC39" w14:textId="77777777" w:rsidTr="00E16240">
        <w:trPr>
          <w:cantSplit/>
          <w:jc w:val="center"/>
        </w:trPr>
        <w:tc>
          <w:tcPr>
            <w:tcW w:w="567" w:type="dxa"/>
          </w:tcPr>
          <w:p w14:paraId="72838488" w14:textId="77777777" w:rsidR="00A07664" w:rsidRPr="00FF2097" w:rsidRDefault="00A07664" w:rsidP="008E3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3A80426D" w14:textId="2F668EBB" w:rsidR="00A07664" w:rsidRDefault="002B3D7F" w:rsidP="008E31E4">
            <w:pPr>
              <w:jc w:val="left"/>
              <w:rPr>
                <w:sz w:val="20"/>
                <w:szCs w:val="20"/>
              </w:rPr>
            </w:pPr>
            <w:r w:rsidRPr="002B3D7F">
              <w:rPr>
                <w:sz w:val="20"/>
                <w:szCs w:val="20"/>
              </w:rPr>
              <w:t xml:space="preserve">Partner Support-L3 Support </w:t>
            </w:r>
            <w:proofErr w:type="spellStart"/>
            <w:r w:rsidRPr="002B3D7F">
              <w:rPr>
                <w:sz w:val="20"/>
                <w:szCs w:val="20"/>
              </w:rPr>
              <w:t>with</w:t>
            </w:r>
            <w:proofErr w:type="spellEnd"/>
            <w:r w:rsidRPr="002B3D7F">
              <w:rPr>
                <w:sz w:val="20"/>
                <w:szCs w:val="20"/>
              </w:rPr>
              <w:t xml:space="preserve"> </w:t>
            </w:r>
            <w:proofErr w:type="spellStart"/>
            <w:r w:rsidRPr="002B3D7F">
              <w:rPr>
                <w:sz w:val="20"/>
                <w:szCs w:val="20"/>
              </w:rPr>
              <w:t>Next</w:t>
            </w:r>
            <w:proofErr w:type="spellEnd"/>
            <w:r w:rsidRPr="002B3D7F">
              <w:rPr>
                <w:sz w:val="20"/>
                <w:szCs w:val="20"/>
              </w:rPr>
              <w:t xml:space="preserve"> Business Day </w:t>
            </w:r>
            <w:proofErr w:type="spellStart"/>
            <w:r w:rsidRPr="002B3D7F">
              <w:rPr>
                <w:sz w:val="20"/>
                <w:szCs w:val="20"/>
              </w:rPr>
              <w:t>Parts</w:t>
            </w:r>
            <w:proofErr w:type="spellEnd"/>
            <w:r w:rsidRPr="002B3D7F">
              <w:rPr>
                <w:sz w:val="20"/>
                <w:szCs w:val="20"/>
              </w:rPr>
              <w:t xml:space="preserve"> </w:t>
            </w:r>
            <w:proofErr w:type="spellStart"/>
            <w:r w:rsidRPr="002B3D7F">
              <w:rPr>
                <w:sz w:val="20"/>
                <w:szCs w:val="20"/>
              </w:rPr>
              <w:t>and</w:t>
            </w:r>
            <w:proofErr w:type="spellEnd"/>
            <w:r w:rsidRPr="002B3D7F">
              <w:rPr>
                <w:sz w:val="20"/>
                <w:szCs w:val="20"/>
              </w:rPr>
              <w:t xml:space="preserve"> </w:t>
            </w:r>
            <w:proofErr w:type="spellStart"/>
            <w:r w:rsidRPr="002B3D7F">
              <w:rPr>
                <w:sz w:val="20"/>
                <w:szCs w:val="20"/>
              </w:rPr>
              <w:t>Remote</w:t>
            </w:r>
            <w:proofErr w:type="spellEnd"/>
            <w:r w:rsidRPr="002B3D7F">
              <w:rPr>
                <w:sz w:val="20"/>
                <w:szCs w:val="20"/>
              </w:rPr>
              <w:t xml:space="preserve"> Monitoring</w:t>
            </w:r>
            <w:r>
              <w:rPr>
                <w:sz w:val="20"/>
                <w:szCs w:val="20"/>
              </w:rPr>
              <w:t>: 36 mjeseci</w:t>
            </w:r>
          </w:p>
        </w:tc>
        <w:tc>
          <w:tcPr>
            <w:tcW w:w="851" w:type="dxa"/>
          </w:tcPr>
          <w:p w14:paraId="65813486" w14:textId="77777777" w:rsidR="00A07664" w:rsidRPr="00FF2097" w:rsidRDefault="00A07664" w:rsidP="008E31E4">
            <w:pPr>
              <w:jc w:val="center"/>
              <w:rPr>
                <w:sz w:val="20"/>
                <w:szCs w:val="20"/>
              </w:rPr>
            </w:pPr>
          </w:p>
        </w:tc>
      </w:tr>
      <w:tr w:rsidR="00BF671A" w:rsidRPr="00F31CC4" w14:paraId="25FA7485" w14:textId="77777777" w:rsidTr="00E16240">
        <w:trPr>
          <w:cantSplit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51474365" w14:textId="30A8FC9F" w:rsidR="00BF671A" w:rsidRPr="00FF2097" w:rsidRDefault="00DC4730" w:rsidP="008E3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23F10">
              <w:rPr>
                <w:sz w:val="20"/>
                <w:szCs w:val="20"/>
              </w:rPr>
              <w:t>.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35F15BD9" w14:textId="61275E51" w:rsidR="00BF671A" w:rsidRPr="00F31CC4" w:rsidRDefault="00956D7C" w:rsidP="008E31E4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956D7C">
              <w:rPr>
                <w:b/>
                <w:bCs/>
                <w:sz w:val="20"/>
                <w:szCs w:val="20"/>
              </w:rPr>
              <w:t>ackup software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75D6BBA" w14:textId="427A77F6" w:rsidR="00BF671A" w:rsidRPr="00FF2097" w:rsidRDefault="00BF671A" w:rsidP="008E31E4">
            <w:pPr>
              <w:jc w:val="center"/>
              <w:rPr>
                <w:sz w:val="20"/>
                <w:szCs w:val="20"/>
              </w:rPr>
            </w:pPr>
          </w:p>
        </w:tc>
      </w:tr>
      <w:tr w:rsidR="00A07664" w:rsidRPr="000C5031" w14:paraId="27A5490C" w14:textId="77777777" w:rsidTr="00E16240">
        <w:trPr>
          <w:cantSplit/>
          <w:jc w:val="center"/>
        </w:trPr>
        <w:tc>
          <w:tcPr>
            <w:tcW w:w="567" w:type="dxa"/>
          </w:tcPr>
          <w:p w14:paraId="25447C4D" w14:textId="629F88F8" w:rsidR="00A07664" w:rsidRPr="00FF2097" w:rsidRDefault="00DC4730" w:rsidP="000C5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06504F" w:rsidRPr="00FF2097">
              <w:rPr>
                <w:sz w:val="20"/>
                <w:szCs w:val="20"/>
              </w:rPr>
              <w:t>.1</w:t>
            </w:r>
            <w:r w:rsidR="00123F10">
              <w:rPr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14:paraId="4F614DA5" w14:textId="7530DF73" w:rsidR="00A07664" w:rsidRDefault="0006504F" w:rsidP="000C5031">
            <w:pPr>
              <w:jc w:val="left"/>
              <w:rPr>
                <w:sz w:val="20"/>
                <w:szCs w:val="20"/>
              </w:rPr>
            </w:pPr>
            <w:proofErr w:type="spellStart"/>
            <w:r w:rsidRPr="00FA3DB9">
              <w:rPr>
                <w:b/>
                <w:bCs/>
                <w:sz w:val="20"/>
                <w:szCs w:val="20"/>
              </w:rPr>
              <w:t>Veeam</w:t>
            </w:r>
            <w:proofErr w:type="spellEnd"/>
            <w:r w:rsidRPr="00FA3DB9">
              <w:rPr>
                <w:b/>
                <w:bCs/>
                <w:sz w:val="20"/>
                <w:szCs w:val="20"/>
              </w:rPr>
              <w:t xml:space="preserve"> Backup Essentials</w:t>
            </w:r>
            <w:r w:rsidRPr="0006504F">
              <w:rPr>
                <w:sz w:val="20"/>
                <w:szCs w:val="20"/>
              </w:rPr>
              <w:t xml:space="preserve"> (</w:t>
            </w:r>
            <w:proofErr w:type="spellStart"/>
            <w:r w:rsidRPr="0006504F">
              <w:rPr>
                <w:sz w:val="20"/>
                <w:szCs w:val="20"/>
              </w:rPr>
              <w:t>Veeam</w:t>
            </w:r>
            <w:proofErr w:type="spellEnd"/>
            <w:r w:rsidRPr="0006504F">
              <w:rPr>
                <w:sz w:val="20"/>
                <w:szCs w:val="20"/>
              </w:rPr>
              <w:t xml:space="preserve"> Backup &amp; </w:t>
            </w:r>
            <w:proofErr w:type="spellStart"/>
            <w:r w:rsidRPr="0006504F">
              <w:rPr>
                <w:sz w:val="20"/>
                <w:szCs w:val="20"/>
              </w:rPr>
              <w:t>Replication</w:t>
            </w:r>
            <w:proofErr w:type="spellEnd"/>
            <w:r w:rsidRPr="0006504F">
              <w:rPr>
                <w:sz w:val="20"/>
                <w:szCs w:val="20"/>
              </w:rPr>
              <w:t xml:space="preserve">, </w:t>
            </w:r>
            <w:proofErr w:type="spellStart"/>
            <w:r w:rsidRPr="0006504F">
              <w:rPr>
                <w:sz w:val="20"/>
                <w:szCs w:val="20"/>
              </w:rPr>
              <w:t>Veeam</w:t>
            </w:r>
            <w:proofErr w:type="spellEnd"/>
            <w:r w:rsidRPr="0006504F">
              <w:rPr>
                <w:sz w:val="20"/>
                <w:szCs w:val="20"/>
              </w:rPr>
              <w:t xml:space="preserve"> ONE) - </w:t>
            </w:r>
            <w:proofErr w:type="spellStart"/>
            <w:r w:rsidRPr="00C578D7">
              <w:rPr>
                <w:b/>
                <w:bCs/>
                <w:sz w:val="20"/>
                <w:szCs w:val="20"/>
              </w:rPr>
              <w:t>Veeam</w:t>
            </w:r>
            <w:proofErr w:type="spellEnd"/>
            <w:r w:rsidRPr="00C578D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78D7">
              <w:rPr>
                <w:b/>
                <w:bCs/>
                <w:sz w:val="20"/>
                <w:szCs w:val="20"/>
              </w:rPr>
              <w:t>Universal</w:t>
            </w:r>
            <w:proofErr w:type="spellEnd"/>
            <w:r w:rsidRPr="00C578D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78D7">
              <w:rPr>
                <w:b/>
                <w:bCs/>
                <w:sz w:val="20"/>
                <w:szCs w:val="20"/>
              </w:rPr>
              <w:t>License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06504F">
              <w:rPr>
                <w:sz w:val="20"/>
                <w:szCs w:val="20"/>
              </w:rPr>
              <w:t xml:space="preserve">1 </w:t>
            </w:r>
            <w:proofErr w:type="spellStart"/>
            <w:r w:rsidRPr="0006504F">
              <w:rPr>
                <w:sz w:val="20"/>
                <w:szCs w:val="20"/>
              </w:rPr>
              <w:t>Year</w:t>
            </w:r>
            <w:proofErr w:type="spellEnd"/>
            <w:r w:rsidRPr="0006504F">
              <w:rPr>
                <w:sz w:val="20"/>
                <w:szCs w:val="20"/>
              </w:rPr>
              <w:t xml:space="preserve"> </w:t>
            </w:r>
            <w:proofErr w:type="spellStart"/>
            <w:r w:rsidRPr="0006504F">
              <w:rPr>
                <w:sz w:val="20"/>
                <w:szCs w:val="20"/>
              </w:rPr>
              <w:t>Subscription</w:t>
            </w:r>
            <w:proofErr w:type="spellEnd"/>
          </w:p>
        </w:tc>
        <w:tc>
          <w:tcPr>
            <w:tcW w:w="851" w:type="dxa"/>
          </w:tcPr>
          <w:p w14:paraId="62EC8B35" w14:textId="06B838A5" w:rsidR="00A07664" w:rsidRPr="00FF2097" w:rsidRDefault="0006504F" w:rsidP="000C5031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10 licenci</w:t>
            </w:r>
          </w:p>
        </w:tc>
      </w:tr>
      <w:tr w:rsidR="0006504F" w:rsidRPr="000C5031" w14:paraId="229397BB" w14:textId="77777777" w:rsidTr="00E16240">
        <w:trPr>
          <w:cantSplit/>
          <w:jc w:val="center"/>
        </w:trPr>
        <w:tc>
          <w:tcPr>
            <w:tcW w:w="567" w:type="dxa"/>
          </w:tcPr>
          <w:p w14:paraId="264BFAD2" w14:textId="1CB5E51A" w:rsidR="0006504F" w:rsidRPr="00FF2097" w:rsidRDefault="00DC4730" w:rsidP="000C5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6504F" w:rsidRPr="00FF2097">
              <w:rPr>
                <w:sz w:val="20"/>
                <w:szCs w:val="20"/>
              </w:rPr>
              <w:t>.2</w:t>
            </w:r>
            <w:r w:rsidR="00123F10">
              <w:rPr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14:paraId="4BE215E5" w14:textId="43ADB9F0" w:rsidR="0006504F" w:rsidRPr="0006504F" w:rsidRDefault="0006504F" w:rsidP="000C5031">
            <w:pPr>
              <w:jc w:val="left"/>
              <w:rPr>
                <w:sz w:val="20"/>
                <w:szCs w:val="20"/>
              </w:rPr>
            </w:pPr>
            <w:proofErr w:type="spellStart"/>
            <w:r w:rsidRPr="00FA3DB9">
              <w:rPr>
                <w:b/>
                <w:bCs/>
                <w:sz w:val="20"/>
                <w:szCs w:val="20"/>
              </w:rPr>
              <w:t>Veeam</w:t>
            </w:r>
            <w:proofErr w:type="spellEnd"/>
            <w:r w:rsidRPr="00FA3DB9">
              <w:rPr>
                <w:b/>
                <w:bCs/>
                <w:sz w:val="20"/>
                <w:szCs w:val="20"/>
              </w:rPr>
              <w:t xml:space="preserve"> Backup for Office 365</w:t>
            </w:r>
            <w:r>
              <w:rPr>
                <w:sz w:val="20"/>
                <w:szCs w:val="20"/>
              </w:rPr>
              <w:t>,</w:t>
            </w:r>
            <w:r w:rsidRPr="0006504F">
              <w:rPr>
                <w:sz w:val="20"/>
                <w:szCs w:val="20"/>
              </w:rPr>
              <w:t xml:space="preserve"> 1 </w:t>
            </w:r>
            <w:proofErr w:type="spellStart"/>
            <w:r w:rsidRPr="0006504F">
              <w:rPr>
                <w:sz w:val="20"/>
                <w:szCs w:val="20"/>
              </w:rPr>
              <w:t>Year</w:t>
            </w:r>
            <w:proofErr w:type="spellEnd"/>
            <w:r w:rsidRPr="0006504F">
              <w:rPr>
                <w:sz w:val="20"/>
                <w:szCs w:val="20"/>
              </w:rPr>
              <w:t xml:space="preserve"> </w:t>
            </w:r>
            <w:proofErr w:type="spellStart"/>
            <w:r w:rsidRPr="0006504F">
              <w:rPr>
                <w:sz w:val="20"/>
                <w:szCs w:val="20"/>
              </w:rPr>
              <w:t>Subscription</w:t>
            </w:r>
            <w:proofErr w:type="spellEnd"/>
          </w:p>
        </w:tc>
        <w:tc>
          <w:tcPr>
            <w:tcW w:w="851" w:type="dxa"/>
          </w:tcPr>
          <w:p w14:paraId="3B6EBE9E" w14:textId="0D212175" w:rsidR="0006504F" w:rsidRPr="00FF2097" w:rsidRDefault="0006504F" w:rsidP="000C5031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90 korisnika</w:t>
            </w:r>
          </w:p>
        </w:tc>
      </w:tr>
      <w:tr w:rsidR="004462E2" w:rsidRPr="00F31CC4" w14:paraId="0A26AB94" w14:textId="77777777" w:rsidTr="00E16240">
        <w:trPr>
          <w:cantSplit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1F1E17C8" w14:textId="1B635DF6" w:rsidR="004462E2" w:rsidRPr="00FF2097" w:rsidRDefault="00DC4730" w:rsidP="008E3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23F10">
              <w:rPr>
                <w:sz w:val="20"/>
                <w:szCs w:val="20"/>
              </w:rPr>
              <w:t>.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60831584" w14:textId="2641AFF6" w:rsidR="004462E2" w:rsidRPr="00F31CC4" w:rsidRDefault="004462E2" w:rsidP="008E31E4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Inicijalna instalacija i konfiguracija Sustava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FDD5C32" w14:textId="1EBA9D4D" w:rsidR="004462E2" w:rsidRPr="00FF2097" w:rsidRDefault="00106BD6" w:rsidP="008E3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kom.</w:t>
            </w:r>
          </w:p>
        </w:tc>
      </w:tr>
      <w:tr w:rsidR="004462E2" w:rsidRPr="00123F10" w14:paraId="491CE7DA" w14:textId="77777777" w:rsidTr="00E16240">
        <w:trPr>
          <w:cantSplit/>
          <w:jc w:val="center"/>
        </w:trPr>
        <w:tc>
          <w:tcPr>
            <w:tcW w:w="567" w:type="dxa"/>
          </w:tcPr>
          <w:p w14:paraId="35989E6E" w14:textId="77777777" w:rsidR="004462E2" w:rsidRPr="00123F10" w:rsidRDefault="004462E2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3B02A9F8" w14:textId="1BF6ABA2" w:rsidR="004462E2" w:rsidRPr="00123F10" w:rsidRDefault="00974841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Instaliranje </w:t>
            </w:r>
            <w:r w:rsidR="00A9028B">
              <w:rPr>
                <w:sz w:val="20"/>
                <w:szCs w:val="20"/>
              </w:rPr>
              <w:t>softvera</w:t>
            </w:r>
            <w:r w:rsidR="00A90264">
              <w:rPr>
                <w:sz w:val="20"/>
                <w:szCs w:val="20"/>
              </w:rPr>
              <w:t xml:space="preserve"> </w:t>
            </w:r>
            <w:proofErr w:type="spellStart"/>
            <w:r w:rsidRPr="0006504F">
              <w:rPr>
                <w:sz w:val="20"/>
                <w:szCs w:val="20"/>
              </w:rPr>
              <w:t>Veeam</w:t>
            </w:r>
            <w:proofErr w:type="spellEnd"/>
            <w:r w:rsidRPr="0006504F">
              <w:rPr>
                <w:sz w:val="20"/>
                <w:szCs w:val="20"/>
              </w:rPr>
              <w:t xml:space="preserve"> Backup &amp; </w:t>
            </w:r>
            <w:proofErr w:type="spellStart"/>
            <w:r w:rsidRPr="0006504F">
              <w:rPr>
                <w:sz w:val="20"/>
                <w:szCs w:val="20"/>
              </w:rPr>
              <w:t>Replication</w:t>
            </w:r>
            <w:proofErr w:type="spellEnd"/>
            <w:r>
              <w:rPr>
                <w:sz w:val="20"/>
                <w:szCs w:val="20"/>
              </w:rPr>
              <w:t xml:space="preserve"> na </w:t>
            </w:r>
            <w:r w:rsidR="00A90264">
              <w:rPr>
                <w:sz w:val="20"/>
                <w:szCs w:val="20"/>
              </w:rPr>
              <w:t xml:space="preserve">lokalni i udaljeni </w:t>
            </w:r>
            <w:r>
              <w:rPr>
                <w:sz w:val="20"/>
                <w:szCs w:val="20"/>
              </w:rPr>
              <w:t>poslužitelj za backup</w:t>
            </w:r>
          </w:p>
        </w:tc>
        <w:tc>
          <w:tcPr>
            <w:tcW w:w="851" w:type="dxa"/>
          </w:tcPr>
          <w:p w14:paraId="703F57EC" w14:textId="77777777" w:rsidR="004462E2" w:rsidRPr="00123F10" w:rsidRDefault="004462E2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974841" w:rsidRPr="00123F10" w14:paraId="17EBD2E5" w14:textId="77777777" w:rsidTr="00E16240">
        <w:trPr>
          <w:cantSplit/>
          <w:jc w:val="center"/>
        </w:trPr>
        <w:tc>
          <w:tcPr>
            <w:tcW w:w="567" w:type="dxa"/>
          </w:tcPr>
          <w:p w14:paraId="54973E8E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4947A720" w14:textId="0AFFD4E2" w:rsidR="00974841" w:rsidRDefault="00974841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Kreiranje repozitorija za backup u lokalnoj mreži i udaljenoj lokaciji</w:t>
            </w:r>
            <w:r w:rsidR="005720C4">
              <w:rPr>
                <w:sz w:val="20"/>
                <w:szCs w:val="20"/>
              </w:rPr>
              <w:t xml:space="preserve"> (CDU)</w:t>
            </w:r>
          </w:p>
        </w:tc>
        <w:tc>
          <w:tcPr>
            <w:tcW w:w="851" w:type="dxa"/>
          </w:tcPr>
          <w:p w14:paraId="5CE352C9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974841" w:rsidRPr="00123F10" w14:paraId="71A8DB3E" w14:textId="77777777" w:rsidTr="00E16240">
        <w:trPr>
          <w:cantSplit/>
          <w:jc w:val="center"/>
        </w:trPr>
        <w:tc>
          <w:tcPr>
            <w:tcW w:w="567" w:type="dxa"/>
          </w:tcPr>
          <w:p w14:paraId="474D821F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0385C0AC" w14:textId="29F66F50" w:rsidR="00974841" w:rsidRDefault="00974841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Instaliranje potrebnih </w:t>
            </w:r>
            <w:proofErr w:type="spellStart"/>
            <w:r>
              <w:rPr>
                <w:sz w:val="20"/>
                <w:szCs w:val="20"/>
              </w:rPr>
              <w:t>Veeam</w:t>
            </w:r>
            <w:proofErr w:type="spellEnd"/>
            <w:r>
              <w:rPr>
                <w:sz w:val="20"/>
                <w:szCs w:val="20"/>
              </w:rPr>
              <w:t xml:space="preserve"> agenata</w:t>
            </w:r>
          </w:p>
        </w:tc>
        <w:tc>
          <w:tcPr>
            <w:tcW w:w="851" w:type="dxa"/>
          </w:tcPr>
          <w:p w14:paraId="3D3D3F0E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974841" w:rsidRPr="00123F10" w14:paraId="254DE31E" w14:textId="77777777" w:rsidTr="00E16240">
        <w:trPr>
          <w:cantSplit/>
          <w:jc w:val="center"/>
        </w:trPr>
        <w:tc>
          <w:tcPr>
            <w:tcW w:w="567" w:type="dxa"/>
          </w:tcPr>
          <w:p w14:paraId="60B77834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798B5946" w14:textId="619D7A5B" w:rsidR="00974841" w:rsidRDefault="00974841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Kreiranje i konfiguriranje backup </w:t>
            </w:r>
            <w:proofErr w:type="spellStart"/>
            <w:r>
              <w:rPr>
                <w:sz w:val="20"/>
                <w:szCs w:val="20"/>
              </w:rPr>
              <w:t>jobova</w:t>
            </w:r>
            <w:proofErr w:type="spellEnd"/>
            <w:r>
              <w:rPr>
                <w:sz w:val="20"/>
                <w:szCs w:val="20"/>
              </w:rPr>
              <w:t xml:space="preserve"> za backup fizičkih i virtualnih poslužitelja te osobnih računala</w:t>
            </w:r>
          </w:p>
        </w:tc>
        <w:tc>
          <w:tcPr>
            <w:tcW w:w="851" w:type="dxa"/>
          </w:tcPr>
          <w:p w14:paraId="71ECD254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974841" w:rsidRPr="00123F10" w14:paraId="0CCCDE07" w14:textId="77777777" w:rsidTr="00E16240">
        <w:trPr>
          <w:cantSplit/>
          <w:jc w:val="center"/>
        </w:trPr>
        <w:tc>
          <w:tcPr>
            <w:tcW w:w="567" w:type="dxa"/>
          </w:tcPr>
          <w:p w14:paraId="000DBC54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29FE8210" w14:textId="40CEFEE4" w:rsidR="00974841" w:rsidRDefault="00974841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Podešavanje </w:t>
            </w:r>
            <w:proofErr w:type="spellStart"/>
            <w:r>
              <w:rPr>
                <w:sz w:val="20"/>
                <w:szCs w:val="20"/>
              </w:rPr>
              <w:t>alerta</w:t>
            </w:r>
            <w:proofErr w:type="spellEnd"/>
            <w:r>
              <w:rPr>
                <w:sz w:val="20"/>
                <w:szCs w:val="20"/>
              </w:rPr>
              <w:t xml:space="preserve"> o statusu izvođenja backup </w:t>
            </w:r>
            <w:proofErr w:type="spellStart"/>
            <w:r>
              <w:rPr>
                <w:sz w:val="20"/>
                <w:szCs w:val="20"/>
              </w:rPr>
              <w:t>jobova</w:t>
            </w:r>
            <w:proofErr w:type="spellEnd"/>
          </w:p>
        </w:tc>
        <w:tc>
          <w:tcPr>
            <w:tcW w:w="851" w:type="dxa"/>
          </w:tcPr>
          <w:p w14:paraId="23D06559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5720C4" w:rsidRPr="00123F10" w14:paraId="154A76A8" w14:textId="77777777" w:rsidTr="00E16240">
        <w:trPr>
          <w:cantSplit/>
          <w:jc w:val="center"/>
        </w:trPr>
        <w:tc>
          <w:tcPr>
            <w:tcW w:w="567" w:type="dxa"/>
          </w:tcPr>
          <w:p w14:paraId="6354F688" w14:textId="77777777" w:rsidR="005720C4" w:rsidRPr="00123F10" w:rsidRDefault="005720C4" w:rsidP="008E3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4D82A6E2" w14:textId="19C6F055" w:rsidR="005720C4" w:rsidRDefault="005720C4" w:rsidP="008E31E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Testiranje </w:t>
            </w:r>
            <w:r w:rsidR="00EE196E">
              <w:rPr>
                <w:sz w:val="20"/>
                <w:szCs w:val="20"/>
              </w:rPr>
              <w:t>vraćanja</w:t>
            </w:r>
            <w:r>
              <w:rPr>
                <w:sz w:val="20"/>
                <w:szCs w:val="20"/>
              </w:rPr>
              <w:t xml:space="preserve"> podataka iz backupa</w:t>
            </w:r>
          </w:p>
        </w:tc>
        <w:tc>
          <w:tcPr>
            <w:tcW w:w="851" w:type="dxa"/>
          </w:tcPr>
          <w:p w14:paraId="28490B7D" w14:textId="77777777" w:rsidR="005720C4" w:rsidRPr="00123F10" w:rsidRDefault="005720C4" w:rsidP="008E31E4">
            <w:pPr>
              <w:jc w:val="center"/>
              <w:rPr>
                <w:sz w:val="20"/>
                <w:szCs w:val="20"/>
              </w:rPr>
            </w:pPr>
          </w:p>
        </w:tc>
      </w:tr>
      <w:tr w:rsidR="00974841" w:rsidRPr="00123F10" w14:paraId="19BDA147" w14:textId="77777777" w:rsidTr="00E16240">
        <w:trPr>
          <w:cantSplit/>
          <w:jc w:val="center"/>
        </w:trPr>
        <w:tc>
          <w:tcPr>
            <w:tcW w:w="567" w:type="dxa"/>
          </w:tcPr>
          <w:p w14:paraId="18E1FCBD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30A9AADD" w14:textId="19CADD7C" w:rsidR="00974841" w:rsidRDefault="00974841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Instaliranje </w:t>
            </w:r>
            <w:r w:rsidR="00A9028B">
              <w:rPr>
                <w:sz w:val="20"/>
                <w:szCs w:val="20"/>
              </w:rPr>
              <w:t xml:space="preserve">softvera </w:t>
            </w:r>
            <w:proofErr w:type="spellStart"/>
            <w:r w:rsidR="005720C4">
              <w:rPr>
                <w:sz w:val="20"/>
                <w:szCs w:val="20"/>
              </w:rPr>
              <w:t>Veeam</w:t>
            </w:r>
            <w:proofErr w:type="spellEnd"/>
            <w:r w:rsidR="005720C4">
              <w:rPr>
                <w:sz w:val="20"/>
                <w:szCs w:val="20"/>
              </w:rPr>
              <w:t xml:space="preserve"> Backup for Office 365 na poslužitelj za backup na udaljenoj lokaciji (CDU)</w:t>
            </w:r>
          </w:p>
        </w:tc>
        <w:tc>
          <w:tcPr>
            <w:tcW w:w="851" w:type="dxa"/>
          </w:tcPr>
          <w:p w14:paraId="780CAFB5" w14:textId="77777777" w:rsidR="00974841" w:rsidRPr="00123F10" w:rsidRDefault="0097484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5720C4" w:rsidRPr="00123F10" w14:paraId="5D4E5CD0" w14:textId="77777777" w:rsidTr="00E16240">
        <w:trPr>
          <w:cantSplit/>
          <w:jc w:val="center"/>
        </w:trPr>
        <w:tc>
          <w:tcPr>
            <w:tcW w:w="567" w:type="dxa"/>
          </w:tcPr>
          <w:p w14:paraId="1426222B" w14:textId="77777777" w:rsidR="005720C4" w:rsidRPr="00123F10" w:rsidRDefault="005720C4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15F97968" w14:textId="2FDA4E31" w:rsidR="005720C4" w:rsidRDefault="005720C4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Kreiranje</w:t>
            </w:r>
            <w:r w:rsidR="00124709">
              <w:rPr>
                <w:sz w:val="20"/>
                <w:szCs w:val="20"/>
              </w:rPr>
              <w:t xml:space="preserve"> i konfiguriranje</w:t>
            </w:r>
            <w:r>
              <w:rPr>
                <w:sz w:val="20"/>
                <w:szCs w:val="20"/>
              </w:rPr>
              <w:t xml:space="preserve"> backup </w:t>
            </w:r>
            <w:proofErr w:type="spellStart"/>
            <w:r>
              <w:rPr>
                <w:sz w:val="20"/>
                <w:szCs w:val="20"/>
              </w:rPr>
              <w:t>joba</w:t>
            </w:r>
            <w:proofErr w:type="spellEnd"/>
            <w:r>
              <w:rPr>
                <w:sz w:val="20"/>
                <w:szCs w:val="20"/>
              </w:rPr>
              <w:t xml:space="preserve"> za backup s Exchange Online</w:t>
            </w:r>
          </w:p>
        </w:tc>
        <w:tc>
          <w:tcPr>
            <w:tcW w:w="851" w:type="dxa"/>
          </w:tcPr>
          <w:p w14:paraId="1EB33D96" w14:textId="77777777" w:rsidR="005720C4" w:rsidRPr="00123F10" w:rsidRDefault="005720C4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5720C4" w:rsidRPr="00123F10" w14:paraId="3C4D2C60" w14:textId="77777777" w:rsidTr="00E16240">
        <w:trPr>
          <w:cantSplit/>
          <w:jc w:val="center"/>
        </w:trPr>
        <w:tc>
          <w:tcPr>
            <w:tcW w:w="567" w:type="dxa"/>
          </w:tcPr>
          <w:p w14:paraId="2B8CBEBE" w14:textId="77777777" w:rsidR="005720C4" w:rsidRPr="00123F10" w:rsidRDefault="005720C4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517E374B" w14:textId="340E466D" w:rsidR="005720C4" w:rsidRDefault="005720C4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Testiranje </w:t>
            </w:r>
            <w:r w:rsidR="00EE196E">
              <w:rPr>
                <w:sz w:val="20"/>
                <w:szCs w:val="20"/>
              </w:rPr>
              <w:t xml:space="preserve">vraćanja podataka iz backupa </w:t>
            </w:r>
            <w:r w:rsidR="00E50846">
              <w:rPr>
                <w:sz w:val="20"/>
                <w:szCs w:val="20"/>
              </w:rPr>
              <w:t>s</w:t>
            </w:r>
            <w:r w:rsidR="00EE196E">
              <w:rPr>
                <w:sz w:val="20"/>
                <w:szCs w:val="20"/>
              </w:rPr>
              <w:t xml:space="preserve"> Exchange Online</w:t>
            </w:r>
          </w:p>
        </w:tc>
        <w:tc>
          <w:tcPr>
            <w:tcW w:w="851" w:type="dxa"/>
          </w:tcPr>
          <w:p w14:paraId="721C21E4" w14:textId="77777777" w:rsidR="005720C4" w:rsidRPr="00123F10" w:rsidRDefault="005720C4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5C3C5C" w:rsidRPr="00123F10" w14:paraId="79701F4A" w14:textId="77777777" w:rsidTr="00E16240">
        <w:trPr>
          <w:cantSplit/>
          <w:jc w:val="center"/>
        </w:trPr>
        <w:tc>
          <w:tcPr>
            <w:tcW w:w="567" w:type="dxa"/>
          </w:tcPr>
          <w:p w14:paraId="110E538C" w14:textId="77777777" w:rsidR="005C3C5C" w:rsidRPr="00123F10" w:rsidRDefault="005C3C5C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6DA7C91F" w14:textId="58EEE5EF" w:rsidR="005C3C5C" w:rsidRDefault="005C3C5C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Dokumentiranje implementiran</w:t>
            </w:r>
            <w:r w:rsidR="000102FC">
              <w:rPr>
                <w:sz w:val="20"/>
                <w:szCs w:val="20"/>
              </w:rPr>
              <w:t>og Sustava</w:t>
            </w:r>
          </w:p>
        </w:tc>
        <w:tc>
          <w:tcPr>
            <w:tcW w:w="851" w:type="dxa"/>
          </w:tcPr>
          <w:p w14:paraId="58DB8AFE" w14:textId="77777777" w:rsidR="005C3C5C" w:rsidRPr="00123F10" w:rsidRDefault="005C3C5C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1451C3" w:rsidRPr="00F31CC4" w14:paraId="066A88CA" w14:textId="77777777" w:rsidTr="00E16240">
        <w:trPr>
          <w:cantSplit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4DB5807E" w14:textId="64D46F9C" w:rsidR="001451C3" w:rsidRPr="00FF2097" w:rsidRDefault="0009067D" w:rsidP="008E3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451C3">
              <w:rPr>
                <w:sz w:val="20"/>
                <w:szCs w:val="20"/>
              </w:rPr>
              <w:t>.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470F3F49" w14:textId="6B361FE1" w:rsidR="001451C3" w:rsidRPr="00696C80" w:rsidRDefault="001451C3" w:rsidP="008E31E4">
            <w:pPr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1451C3">
              <w:rPr>
                <w:b/>
                <w:bCs/>
                <w:sz w:val="20"/>
                <w:szCs w:val="20"/>
              </w:rPr>
              <w:t>odrška</w:t>
            </w:r>
            <w:r w:rsidR="004132BF">
              <w:rPr>
                <w:b/>
                <w:bCs/>
                <w:sz w:val="20"/>
                <w:szCs w:val="20"/>
              </w:rPr>
              <w:t xml:space="preserve"> Naručitelju</w:t>
            </w:r>
            <w:r w:rsidRPr="001451C3">
              <w:rPr>
                <w:b/>
                <w:bCs/>
                <w:sz w:val="20"/>
                <w:szCs w:val="20"/>
              </w:rPr>
              <w:t xml:space="preserve"> </w:t>
            </w:r>
            <w:r w:rsidR="000408E1">
              <w:rPr>
                <w:b/>
                <w:bCs/>
                <w:sz w:val="20"/>
                <w:szCs w:val="20"/>
              </w:rPr>
              <w:t xml:space="preserve">pri </w:t>
            </w:r>
            <w:r w:rsidRPr="001451C3">
              <w:rPr>
                <w:b/>
                <w:bCs/>
                <w:sz w:val="20"/>
                <w:szCs w:val="20"/>
              </w:rPr>
              <w:t>korištenj</w:t>
            </w:r>
            <w:r w:rsidR="000408E1">
              <w:rPr>
                <w:b/>
                <w:bCs/>
                <w:sz w:val="20"/>
                <w:szCs w:val="20"/>
              </w:rPr>
              <w:t>u</w:t>
            </w:r>
            <w:r w:rsidRPr="001451C3">
              <w:rPr>
                <w:b/>
                <w:bCs/>
                <w:sz w:val="20"/>
                <w:szCs w:val="20"/>
              </w:rPr>
              <w:t xml:space="preserve"> Sustava tijekom 12 mjeseci nakon početne konfiguracije</w:t>
            </w:r>
            <w:r w:rsidR="00696C80">
              <w:rPr>
                <w:sz w:val="20"/>
                <w:szCs w:val="20"/>
              </w:rPr>
              <w:t xml:space="preserve"> – u okvirnoj količini od 50 radnih sati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EFBA15F" w14:textId="474AC4BA" w:rsidR="001451C3" w:rsidRPr="00FF2097" w:rsidRDefault="001451C3" w:rsidP="008E31E4">
            <w:pPr>
              <w:jc w:val="center"/>
              <w:rPr>
                <w:sz w:val="20"/>
                <w:szCs w:val="20"/>
              </w:rPr>
            </w:pPr>
          </w:p>
        </w:tc>
      </w:tr>
      <w:tr w:rsidR="0009067D" w:rsidRPr="00123F10" w14:paraId="1733201F" w14:textId="77777777" w:rsidTr="00E16240">
        <w:trPr>
          <w:cantSplit/>
          <w:jc w:val="center"/>
        </w:trPr>
        <w:tc>
          <w:tcPr>
            <w:tcW w:w="567" w:type="dxa"/>
          </w:tcPr>
          <w:p w14:paraId="2A52E40C" w14:textId="77777777" w:rsidR="0009067D" w:rsidRPr="00123F10" w:rsidRDefault="0009067D" w:rsidP="00250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49037494" w14:textId="2B09A068" w:rsidR="0009067D" w:rsidRDefault="0009067D" w:rsidP="00250067">
            <w:pPr>
              <w:jc w:val="left"/>
              <w:rPr>
                <w:sz w:val="20"/>
                <w:szCs w:val="20"/>
              </w:rPr>
            </w:pPr>
            <w:r w:rsidRPr="0009067D">
              <w:rPr>
                <w:sz w:val="20"/>
                <w:szCs w:val="20"/>
              </w:rPr>
              <w:t>Edukacija administratora Naručitelja za nadzor rada Sustava</w:t>
            </w:r>
          </w:p>
        </w:tc>
        <w:tc>
          <w:tcPr>
            <w:tcW w:w="851" w:type="dxa"/>
          </w:tcPr>
          <w:p w14:paraId="249C31E7" w14:textId="77777777" w:rsidR="0009067D" w:rsidRPr="00123F10" w:rsidRDefault="0009067D" w:rsidP="00250067">
            <w:pPr>
              <w:jc w:val="center"/>
              <w:rPr>
                <w:sz w:val="20"/>
                <w:szCs w:val="20"/>
              </w:rPr>
            </w:pPr>
          </w:p>
        </w:tc>
      </w:tr>
      <w:tr w:rsidR="001451C3" w:rsidRPr="00123F10" w14:paraId="64EF5C51" w14:textId="77777777" w:rsidTr="00E16240">
        <w:trPr>
          <w:cantSplit/>
          <w:jc w:val="center"/>
        </w:trPr>
        <w:tc>
          <w:tcPr>
            <w:tcW w:w="567" w:type="dxa"/>
          </w:tcPr>
          <w:p w14:paraId="7E3346F5" w14:textId="77777777" w:rsidR="001451C3" w:rsidRPr="00123F10" w:rsidRDefault="001451C3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10362C2E" w14:textId="766D1D43" w:rsidR="001451C3" w:rsidRDefault="00757649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Pomoć u r</w:t>
            </w:r>
            <w:r w:rsidR="004132BF">
              <w:rPr>
                <w:sz w:val="20"/>
                <w:szCs w:val="20"/>
              </w:rPr>
              <w:t>ješavanj</w:t>
            </w:r>
            <w:r>
              <w:rPr>
                <w:sz w:val="20"/>
                <w:szCs w:val="20"/>
              </w:rPr>
              <w:t>u</w:t>
            </w:r>
            <w:r w:rsidR="004132BF">
              <w:rPr>
                <w:sz w:val="20"/>
                <w:szCs w:val="20"/>
              </w:rPr>
              <w:t xml:space="preserve"> </w:t>
            </w:r>
            <w:r w:rsidR="00E40275">
              <w:rPr>
                <w:sz w:val="20"/>
                <w:szCs w:val="20"/>
              </w:rPr>
              <w:t>problema</w:t>
            </w:r>
            <w:r w:rsidR="004132BF">
              <w:rPr>
                <w:sz w:val="20"/>
                <w:szCs w:val="20"/>
              </w:rPr>
              <w:t xml:space="preserve"> u radu backup softwarea</w:t>
            </w:r>
            <w:r w:rsidR="00B03820">
              <w:rPr>
                <w:sz w:val="20"/>
                <w:szCs w:val="20"/>
              </w:rPr>
              <w:t xml:space="preserve"> (npr. neuspjeh backup </w:t>
            </w:r>
            <w:proofErr w:type="spellStart"/>
            <w:r w:rsidR="00B03820">
              <w:rPr>
                <w:sz w:val="20"/>
                <w:szCs w:val="20"/>
              </w:rPr>
              <w:t>joba</w:t>
            </w:r>
            <w:proofErr w:type="spellEnd"/>
            <w:r w:rsidR="00B03820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094987E7" w14:textId="77777777" w:rsidR="001451C3" w:rsidRPr="00123F10" w:rsidRDefault="001451C3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4132BF" w:rsidRPr="00123F10" w14:paraId="5BFA87BE" w14:textId="77777777" w:rsidTr="00E16240">
        <w:trPr>
          <w:cantSplit/>
          <w:jc w:val="center"/>
        </w:trPr>
        <w:tc>
          <w:tcPr>
            <w:tcW w:w="567" w:type="dxa"/>
          </w:tcPr>
          <w:p w14:paraId="342B8E9B" w14:textId="77777777" w:rsidR="004132BF" w:rsidRPr="00123F10" w:rsidRDefault="004132BF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060A8F67" w14:textId="480138CE" w:rsidR="004132BF" w:rsidRDefault="004132BF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Testiranje vraćanja podataka iz backupa</w:t>
            </w:r>
          </w:p>
        </w:tc>
        <w:tc>
          <w:tcPr>
            <w:tcW w:w="851" w:type="dxa"/>
          </w:tcPr>
          <w:p w14:paraId="5E2C13A5" w14:textId="77777777" w:rsidR="004132BF" w:rsidRPr="00123F10" w:rsidRDefault="004132BF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4132BF" w:rsidRPr="00123F10" w14:paraId="74C31FEF" w14:textId="77777777" w:rsidTr="00E16240">
        <w:trPr>
          <w:cantSplit/>
          <w:jc w:val="center"/>
        </w:trPr>
        <w:tc>
          <w:tcPr>
            <w:tcW w:w="567" w:type="dxa"/>
          </w:tcPr>
          <w:p w14:paraId="06B198C2" w14:textId="77777777" w:rsidR="004132BF" w:rsidRPr="00123F10" w:rsidRDefault="004132BF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663DFAE1" w14:textId="71ED21C2" w:rsidR="004132BF" w:rsidRDefault="004132BF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Promjen</w:t>
            </w:r>
            <w:r w:rsidR="000408E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="006072E6">
              <w:rPr>
                <w:sz w:val="20"/>
                <w:szCs w:val="20"/>
              </w:rPr>
              <w:t xml:space="preserve">u </w:t>
            </w:r>
            <w:r w:rsidR="000408E1">
              <w:rPr>
                <w:sz w:val="20"/>
                <w:szCs w:val="20"/>
              </w:rPr>
              <w:t>konfiguracij</w:t>
            </w:r>
            <w:r w:rsidR="006072E6">
              <w:rPr>
                <w:sz w:val="20"/>
                <w:szCs w:val="20"/>
              </w:rPr>
              <w:t>i</w:t>
            </w:r>
            <w:r w:rsidR="000408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backup </w:t>
            </w:r>
            <w:proofErr w:type="spellStart"/>
            <w:r>
              <w:rPr>
                <w:sz w:val="20"/>
                <w:szCs w:val="20"/>
              </w:rPr>
              <w:t>jobova</w:t>
            </w:r>
            <w:proofErr w:type="spellEnd"/>
          </w:p>
        </w:tc>
        <w:tc>
          <w:tcPr>
            <w:tcW w:w="851" w:type="dxa"/>
          </w:tcPr>
          <w:p w14:paraId="72CE709D" w14:textId="77777777" w:rsidR="004132BF" w:rsidRPr="00123F10" w:rsidRDefault="004132BF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237A69" w:rsidRPr="00123F10" w14:paraId="0D208BEA" w14:textId="77777777" w:rsidTr="00E16240">
        <w:trPr>
          <w:cantSplit/>
          <w:jc w:val="center"/>
        </w:trPr>
        <w:tc>
          <w:tcPr>
            <w:tcW w:w="567" w:type="dxa"/>
          </w:tcPr>
          <w:p w14:paraId="478B61EE" w14:textId="77777777" w:rsidR="00237A69" w:rsidRPr="00123F10" w:rsidRDefault="00237A69" w:rsidP="000C5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</w:tcPr>
          <w:p w14:paraId="4938C246" w14:textId="035C7DBB" w:rsidR="00237A69" w:rsidRDefault="00237A69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Nadogradnja </w:t>
            </w:r>
            <w:proofErr w:type="spellStart"/>
            <w:r>
              <w:rPr>
                <w:sz w:val="20"/>
                <w:szCs w:val="20"/>
              </w:rPr>
              <w:t>firmwarea</w:t>
            </w:r>
            <w:proofErr w:type="spellEnd"/>
            <w:r>
              <w:rPr>
                <w:sz w:val="20"/>
                <w:szCs w:val="20"/>
              </w:rPr>
              <w:t xml:space="preserve"> na uređaju za pohranu podataka</w:t>
            </w:r>
          </w:p>
        </w:tc>
        <w:tc>
          <w:tcPr>
            <w:tcW w:w="851" w:type="dxa"/>
          </w:tcPr>
          <w:p w14:paraId="2181D6F7" w14:textId="77777777" w:rsidR="00237A69" w:rsidRPr="00123F10" w:rsidRDefault="00237A69" w:rsidP="000C503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82A924D" w14:textId="77777777" w:rsidR="0057524C" w:rsidRPr="0057524C" w:rsidRDefault="0057524C" w:rsidP="0057524C"/>
    <w:sectPr w:rsidR="0057524C" w:rsidRPr="0057524C" w:rsidSect="007B0A45"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3562D" w14:textId="77777777" w:rsidR="00960B65" w:rsidRDefault="00960B65" w:rsidP="00072E60">
      <w:r>
        <w:separator/>
      </w:r>
    </w:p>
  </w:endnote>
  <w:endnote w:type="continuationSeparator" w:id="0">
    <w:p w14:paraId="496F92C2" w14:textId="77777777" w:rsidR="00960B65" w:rsidRDefault="00960B65" w:rsidP="0007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D4AEC" w14:textId="77777777" w:rsidR="001B6BF0" w:rsidRPr="000A28F0" w:rsidRDefault="001B6BF0" w:rsidP="000A28F0">
    <w:pPr>
      <w:pStyle w:val="Footer"/>
      <w:jc w:val="center"/>
      <w:rPr>
        <w:szCs w:val="20"/>
      </w:rPr>
    </w:pPr>
    <w:r w:rsidRPr="000A28F0">
      <w:rPr>
        <w:szCs w:val="20"/>
      </w:rPr>
      <w:fldChar w:fldCharType="begin"/>
    </w:r>
    <w:r w:rsidRPr="000A28F0">
      <w:rPr>
        <w:szCs w:val="20"/>
      </w:rPr>
      <w:instrText xml:space="preserve"> PAGE  \* Arabic  \* MERGEFORMAT </w:instrText>
    </w:r>
    <w:r w:rsidRPr="000A28F0">
      <w:rPr>
        <w:szCs w:val="20"/>
      </w:rPr>
      <w:fldChar w:fldCharType="separate"/>
    </w:r>
    <w:r w:rsidRPr="000A28F0">
      <w:rPr>
        <w:noProof/>
        <w:szCs w:val="20"/>
      </w:rPr>
      <w:t>1</w:t>
    </w:r>
    <w:r w:rsidRPr="000A28F0">
      <w:rPr>
        <w:szCs w:val="20"/>
      </w:rPr>
      <w:fldChar w:fldCharType="end"/>
    </w:r>
    <w:r w:rsidRPr="000A28F0">
      <w:rPr>
        <w:szCs w:val="20"/>
      </w:rPr>
      <w:t>/</w:t>
    </w:r>
    <w:r w:rsidRPr="000A28F0">
      <w:rPr>
        <w:szCs w:val="20"/>
      </w:rPr>
      <w:fldChar w:fldCharType="begin"/>
    </w:r>
    <w:r w:rsidRPr="000A28F0">
      <w:rPr>
        <w:szCs w:val="20"/>
      </w:rPr>
      <w:instrText xml:space="preserve"> NUMPAGES  \* Arabic  \* MERGEFORMAT </w:instrText>
    </w:r>
    <w:r w:rsidRPr="000A28F0">
      <w:rPr>
        <w:szCs w:val="20"/>
      </w:rPr>
      <w:fldChar w:fldCharType="separate"/>
    </w:r>
    <w:r w:rsidRPr="000A28F0">
      <w:rPr>
        <w:noProof/>
        <w:szCs w:val="20"/>
      </w:rPr>
      <w:t>2</w:t>
    </w:r>
    <w:r w:rsidRPr="000A28F0">
      <w:rPr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00A49" w14:textId="7CCA2DC6" w:rsidR="00072E60" w:rsidRPr="000A28F0" w:rsidRDefault="000A28F0" w:rsidP="000A28F0">
    <w:pPr>
      <w:pStyle w:val="Footer"/>
      <w:jc w:val="center"/>
      <w:rPr>
        <w:szCs w:val="20"/>
      </w:rPr>
    </w:pPr>
    <w:r w:rsidRPr="000A28F0">
      <w:rPr>
        <w:szCs w:val="20"/>
      </w:rPr>
      <w:fldChar w:fldCharType="begin"/>
    </w:r>
    <w:r w:rsidRPr="000A28F0">
      <w:rPr>
        <w:szCs w:val="20"/>
      </w:rPr>
      <w:instrText xml:space="preserve"> PAGE  \* Arabic  \* MERGEFORMAT </w:instrText>
    </w:r>
    <w:r w:rsidRPr="000A28F0">
      <w:rPr>
        <w:szCs w:val="20"/>
      </w:rPr>
      <w:fldChar w:fldCharType="separate"/>
    </w:r>
    <w:r w:rsidRPr="000A28F0">
      <w:rPr>
        <w:noProof/>
        <w:szCs w:val="20"/>
      </w:rPr>
      <w:t>1</w:t>
    </w:r>
    <w:r w:rsidRPr="000A28F0">
      <w:rPr>
        <w:szCs w:val="20"/>
      </w:rPr>
      <w:fldChar w:fldCharType="end"/>
    </w:r>
    <w:r w:rsidRPr="000A28F0">
      <w:rPr>
        <w:szCs w:val="20"/>
      </w:rPr>
      <w:t>/</w:t>
    </w:r>
    <w:r w:rsidRPr="000A28F0">
      <w:rPr>
        <w:szCs w:val="20"/>
      </w:rPr>
      <w:fldChar w:fldCharType="begin"/>
    </w:r>
    <w:r w:rsidRPr="000A28F0">
      <w:rPr>
        <w:szCs w:val="20"/>
      </w:rPr>
      <w:instrText xml:space="preserve"> NUMPAGES  \* Arabic  \* MERGEFORMAT </w:instrText>
    </w:r>
    <w:r w:rsidRPr="000A28F0">
      <w:rPr>
        <w:szCs w:val="20"/>
      </w:rPr>
      <w:fldChar w:fldCharType="separate"/>
    </w:r>
    <w:r w:rsidRPr="000A28F0">
      <w:rPr>
        <w:noProof/>
        <w:szCs w:val="20"/>
      </w:rPr>
      <w:t>2</w:t>
    </w:r>
    <w:r w:rsidRPr="000A28F0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0910" w14:textId="77777777" w:rsidR="00960B65" w:rsidRDefault="00960B65" w:rsidP="00072E60">
      <w:r>
        <w:separator/>
      </w:r>
    </w:p>
  </w:footnote>
  <w:footnote w:type="continuationSeparator" w:id="0">
    <w:p w14:paraId="6D6B4265" w14:textId="77777777" w:rsidR="00960B65" w:rsidRDefault="00960B65" w:rsidP="00072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EA2"/>
    <w:multiLevelType w:val="hybridMultilevel"/>
    <w:tmpl w:val="576C59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76D71"/>
    <w:multiLevelType w:val="hybridMultilevel"/>
    <w:tmpl w:val="8B50F8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8099B"/>
    <w:multiLevelType w:val="hybridMultilevel"/>
    <w:tmpl w:val="3ADA1D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C20D6"/>
    <w:multiLevelType w:val="hybridMultilevel"/>
    <w:tmpl w:val="B48E3918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156E5"/>
    <w:multiLevelType w:val="hybridMultilevel"/>
    <w:tmpl w:val="BDF60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95189"/>
    <w:multiLevelType w:val="hybridMultilevel"/>
    <w:tmpl w:val="576C59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909A0"/>
    <w:multiLevelType w:val="hybridMultilevel"/>
    <w:tmpl w:val="03B2172C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D72B3"/>
    <w:multiLevelType w:val="hybridMultilevel"/>
    <w:tmpl w:val="43768192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61073"/>
    <w:multiLevelType w:val="hybridMultilevel"/>
    <w:tmpl w:val="7BA609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56FA2"/>
    <w:multiLevelType w:val="hybridMultilevel"/>
    <w:tmpl w:val="F8CE7CB2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168E2"/>
    <w:multiLevelType w:val="hybridMultilevel"/>
    <w:tmpl w:val="097406AE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DE3D2A"/>
    <w:multiLevelType w:val="hybridMultilevel"/>
    <w:tmpl w:val="4FBAE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816"/>
    <w:rsid w:val="000102FC"/>
    <w:rsid w:val="000105DB"/>
    <w:rsid w:val="00023653"/>
    <w:rsid w:val="000408E1"/>
    <w:rsid w:val="0006504F"/>
    <w:rsid w:val="00072E60"/>
    <w:rsid w:val="0009067D"/>
    <w:rsid w:val="000A28F0"/>
    <w:rsid w:val="000A515D"/>
    <w:rsid w:val="000B3DF1"/>
    <w:rsid w:val="000B46B5"/>
    <w:rsid w:val="000C5031"/>
    <w:rsid w:val="000C68EE"/>
    <w:rsid w:val="00106BD6"/>
    <w:rsid w:val="00123F10"/>
    <w:rsid w:val="00124709"/>
    <w:rsid w:val="0012528A"/>
    <w:rsid w:val="001258D1"/>
    <w:rsid w:val="0014251C"/>
    <w:rsid w:val="001451C3"/>
    <w:rsid w:val="00161496"/>
    <w:rsid w:val="00183BAB"/>
    <w:rsid w:val="001913DA"/>
    <w:rsid w:val="001A5F8C"/>
    <w:rsid w:val="001B6BF0"/>
    <w:rsid w:val="001C3C6D"/>
    <w:rsid w:val="001D1957"/>
    <w:rsid w:val="00211890"/>
    <w:rsid w:val="00230263"/>
    <w:rsid w:val="00237A69"/>
    <w:rsid w:val="002444B6"/>
    <w:rsid w:val="00257223"/>
    <w:rsid w:val="00280FDF"/>
    <w:rsid w:val="00295919"/>
    <w:rsid w:val="002A16C3"/>
    <w:rsid w:val="002A44E4"/>
    <w:rsid w:val="002A4799"/>
    <w:rsid w:val="002B2568"/>
    <w:rsid w:val="002B2D21"/>
    <w:rsid w:val="002B3D7F"/>
    <w:rsid w:val="002D6093"/>
    <w:rsid w:val="002E03BB"/>
    <w:rsid w:val="00313655"/>
    <w:rsid w:val="00320824"/>
    <w:rsid w:val="003266A7"/>
    <w:rsid w:val="003357DB"/>
    <w:rsid w:val="003511E0"/>
    <w:rsid w:val="00370295"/>
    <w:rsid w:val="003A158C"/>
    <w:rsid w:val="003C1E31"/>
    <w:rsid w:val="0040658E"/>
    <w:rsid w:val="004132BF"/>
    <w:rsid w:val="004270F2"/>
    <w:rsid w:val="004416C0"/>
    <w:rsid w:val="004462E2"/>
    <w:rsid w:val="00464B5B"/>
    <w:rsid w:val="00466541"/>
    <w:rsid w:val="004705D5"/>
    <w:rsid w:val="004739DA"/>
    <w:rsid w:val="004D3769"/>
    <w:rsid w:val="004D3C90"/>
    <w:rsid w:val="004E7C56"/>
    <w:rsid w:val="0050049C"/>
    <w:rsid w:val="005162E2"/>
    <w:rsid w:val="00531E89"/>
    <w:rsid w:val="0053787F"/>
    <w:rsid w:val="005720C4"/>
    <w:rsid w:val="0057524C"/>
    <w:rsid w:val="005758FF"/>
    <w:rsid w:val="00585E4B"/>
    <w:rsid w:val="005B1634"/>
    <w:rsid w:val="005B3860"/>
    <w:rsid w:val="005B5508"/>
    <w:rsid w:val="005C245D"/>
    <w:rsid w:val="005C3C5C"/>
    <w:rsid w:val="005C408D"/>
    <w:rsid w:val="006072E6"/>
    <w:rsid w:val="0063591A"/>
    <w:rsid w:val="00660E53"/>
    <w:rsid w:val="00661E1D"/>
    <w:rsid w:val="0067450D"/>
    <w:rsid w:val="00682F22"/>
    <w:rsid w:val="00684394"/>
    <w:rsid w:val="00685CB1"/>
    <w:rsid w:val="0069509B"/>
    <w:rsid w:val="00696C80"/>
    <w:rsid w:val="006B0804"/>
    <w:rsid w:val="006B2263"/>
    <w:rsid w:val="006B3D9C"/>
    <w:rsid w:val="006C50E6"/>
    <w:rsid w:val="006E43AF"/>
    <w:rsid w:val="006F3E50"/>
    <w:rsid w:val="006F5C9F"/>
    <w:rsid w:val="00716F62"/>
    <w:rsid w:val="00723561"/>
    <w:rsid w:val="00734557"/>
    <w:rsid w:val="007523B6"/>
    <w:rsid w:val="00757649"/>
    <w:rsid w:val="00757BEF"/>
    <w:rsid w:val="00757D88"/>
    <w:rsid w:val="00764ED8"/>
    <w:rsid w:val="00781ACB"/>
    <w:rsid w:val="00782C4C"/>
    <w:rsid w:val="00793B4C"/>
    <w:rsid w:val="007B0A45"/>
    <w:rsid w:val="007C4B5B"/>
    <w:rsid w:val="007D3AB8"/>
    <w:rsid w:val="007D4882"/>
    <w:rsid w:val="007E53FB"/>
    <w:rsid w:val="007E7007"/>
    <w:rsid w:val="007F649D"/>
    <w:rsid w:val="00810595"/>
    <w:rsid w:val="008246DE"/>
    <w:rsid w:val="00827732"/>
    <w:rsid w:val="00861DBD"/>
    <w:rsid w:val="00872229"/>
    <w:rsid w:val="008A4D25"/>
    <w:rsid w:val="008A5F4D"/>
    <w:rsid w:val="008C3C65"/>
    <w:rsid w:val="008E5544"/>
    <w:rsid w:val="00934B11"/>
    <w:rsid w:val="0094651A"/>
    <w:rsid w:val="00956D7C"/>
    <w:rsid w:val="00960B65"/>
    <w:rsid w:val="00974841"/>
    <w:rsid w:val="009B1816"/>
    <w:rsid w:val="009B530E"/>
    <w:rsid w:val="009B68A2"/>
    <w:rsid w:val="009F76A0"/>
    <w:rsid w:val="00A07664"/>
    <w:rsid w:val="00A468C9"/>
    <w:rsid w:val="00A554F3"/>
    <w:rsid w:val="00A6200D"/>
    <w:rsid w:val="00A70789"/>
    <w:rsid w:val="00A87A8D"/>
    <w:rsid w:val="00A90264"/>
    <w:rsid w:val="00A9028B"/>
    <w:rsid w:val="00AB12F9"/>
    <w:rsid w:val="00AB6A14"/>
    <w:rsid w:val="00AC2768"/>
    <w:rsid w:val="00AC70A2"/>
    <w:rsid w:val="00B03820"/>
    <w:rsid w:val="00B15FD8"/>
    <w:rsid w:val="00B36DD5"/>
    <w:rsid w:val="00B415EA"/>
    <w:rsid w:val="00B66B9B"/>
    <w:rsid w:val="00B95226"/>
    <w:rsid w:val="00BB2D5D"/>
    <w:rsid w:val="00BB59F2"/>
    <w:rsid w:val="00BD793F"/>
    <w:rsid w:val="00BE0517"/>
    <w:rsid w:val="00BE13E4"/>
    <w:rsid w:val="00BE4126"/>
    <w:rsid w:val="00BF671A"/>
    <w:rsid w:val="00C12E40"/>
    <w:rsid w:val="00C279A5"/>
    <w:rsid w:val="00C53F53"/>
    <w:rsid w:val="00C578D7"/>
    <w:rsid w:val="00C97A95"/>
    <w:rsid w:val="00CA1A27"/>
    <w:rsid w:val="00CB3B7A"/>
    <w:rsid w:val="00CE28E7"/>
    <w:rsid w:val="00CE6A31"/>
    <w:rsid w:val="00CF23E0"/>
    <w:rsid w:val="00D0018F"/>
    <w:rsid w:val="00D225A7"/>
    <w:rsid w:val="00D630E6"/>
    <w:rsid w:val="00D647ED"/>
    <w:rsid w:val="00D94B07"/>
    <w:rsid w:val="00DA19C8"/>
    <w:rsid w:val="00DA5FB1"/>
    <w:rsid w:val="00DC35C2"/>
    <w:rsid w:val="00DC4730"/>
    <w:rsid w:val="00DD62F8"/>
    <w:rsid w:val="00DF540E"/>
    <w:rsid w:val="00E15EE0"/>
    <w:rsid w:val="00E16240"/>
    <w:rsid w:val="00E17188"/>
    <w:rsid w:val="00E17C0B"/>
    <w:rsid w:val="00E27E41"/>
    <w:rsid w:val="00E37048"/>
    <w:rsid w:val="00E37A77"/>
    <w:rsid w:val="00E40275"/>
    <w:rsid w:val="00E425BD"/>
    <w:rsid w:val="00E459E0"/>
    <w:rsid w:val="00E50846"/>
    <w:rsid w:val="00E73494"/>
    <w:rsid w:val="00E83450"/>
    <w:rsid w:val="00EB6D51"/>
    <w:rsid w:val="00EC0776"/>
    <w:rsid w:val="00EE196E"/>
    <w:rsid w:val="00F06F33"/>
    <w:rsid w:val="00F24821"/>
    <w:rsid w:val="00F31CC4"/>
    <w:rsid w:val="00F3365E"/>
    <w:rsid w:val="00F61B69"/>
    <w:rsid w:val="00F663B1"/>
    <w:rsid w:val="00F84C00"/>
    <w:rsid w:val="00F942E3"/>
    <w:rsid w:val="00FA3DB9"/>
    <w:rsid w:val="00FB7C9E"/>
    <w:rsid w:val="00FD5316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F2DB"/>
  <w15:chartTrackingRefBased/>
  <w15:docId w15:val="{0E12003A-A1BF-46B2-B188-AD2ADD00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4F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4799"/>
    <w:pPr>
      <w:keepNext/>
      <w:keepLines/>
      <w:spacing w:before="240" w:after="480"/>
      <w:jc w:val="center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0018F"/>
    <w:pPr>
      <w:keepNext/>
      <w:keepLines/>
      <w:spacing w:before="360" w:after="240"/>
      <w:jc w:val="left"/>
      <w:outlineLvl w:val="1"/>
    </w:pPr>
    <w:rPr>
      <w:rFonts w:eastAsiaTheme="majorEastAsia" w:cstheme="majorBidi"/>
      <w:b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8F0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018F"/>
    <w:rPr>
      <w:rFonts w:ascii="Times New Roman" w:eastAsiaTheme="majorEastAsia" w:hAnsi="Times New Roman" w:cstheme="majorBidi"/>
      <w:b/>
      <w:sz w:val="30"/>
      <w:szCs w:val="26"/>
    </w:rPr>
  </w:style>
  <w:style w:type="paragraph" w:styleId="ListParagraph">
    <w:name w:val="List Paragraph"/>
    <w:basedOn w:val="Normal"/>
    <w:uiPriority w:val="34"/>
    <w:qFormat/>
    <w:rsid w:val="00AC2768"/>
    <w:pPr>
      <w:ind w:left="720"/>
      <w:contextualSpacing/>
      <w:jc w:val="lef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072E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2E6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4B1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34B11"/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93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A28F0"/>
    <w:rPr>
      <w:rFonts w:ascii="Times New Roman" w:eastAsiaTheme="majorEastAsia" w:hAnsi="Times New Roman" w:cstheme="majorBidi"/>
      <w:b/>
      <w:sz w:val="28"/>
      <w:szCs w:val="24"/>
    </w:rPr>
  </w:style>
  <w:style w:type="paragraph" w:customStyle="1" w:styleId="Normal1">
    <w:name w:val="Normal1"/>
    <w:basedOn w:val="Normal"/>
    <w:qFormat/>
    <w:rsid w:val="001A5F8C"/>
    <w:pPr>
      <w:spacing w:before="60" w:after="60"/>
    </w:pPr>
  </w:style>
  <w:style w:type="character" w:styleId="Hyperlink">
    <w:name w:val="Hyperlink"/>
    <w:basedOn w:val="DefaultParagraphFont"/>
    <w:uiPriority w:val="99"/>
    <w:unhideWhenUsed/>
    <w:rsid w:val="00531E8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A4799"/>
    <w:rPr>
      <w:rFonts w:ascii="Times New Roman" w:eastAsiaTheme="majorEastAsia" w:hAnsi="Times New Roman" w:cstheme="majorBidi"/>
      <w:b/>
      <w:sz w:val="36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3266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7BA63-5057-450D-986D-C905B566C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Premuž</cp:lastModifiedBy>
  <cp:revision>111</cp:revision>
  <cp:lastPrinted>2021-12-10T09:45:00Z</cp:lastPrinted>
  <dcterms:created xsi:type="dcterms:W3CDTF">2013-10-03T14:03:00Z</dcterms:created>
  <dcterms:modified xsi:type="dcterms:W3CDTF">2021-12-13T15:00:00Z</dcterms:modified>
</cp:coreProperties>
</file>